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98947">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val="0"/>
          <w:bCs/>
          <w:kern w:val="0"/>
          <w:sz w:val="30"/>
          <w:szCs w:val="30"/>
        </w:rPr>
      </w:pPr>
      <w:bookmarkStart w:id="2" w:name="_GoBack"/>
      <w:bookmarkEnd w:id="2"/>
      <w:r>
        <w:rPr>
          <w:rFonts w:hint="eastAsia" w:ascii="仿宋" w:hAnsi="仿宋" w:eastAsia="仿宋" w:cs="仿宋"/>
          <w:b w:val="0"/>
          <w:bCs/>
          <w:kern w:val="0"/>
          <w:sz w:val="30"/>
          <w:szCs w:val="30"/>
        </w:rPr>
        <w:t>赴新西兰出访日程表</w:t>
      </w:r>
    </w:p>
    <w:p w14:paraId="31ADD9A7">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val="0"/>
          <w:bCs/>
          <w:kern w:val="0"/>
          <w:sz w:val="30"/>
          <w:szCs w:val="30"/>
        </w:rPr>
      </w:pPr>
    </w:p>
    <w:p w14:paraId="17B6ADF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2025年1月22日－1月25日</w:t>
      </w:r>
      <w:bookmarkStart w:id="0" w:name="OLE_LINK2"/>
    </w:p>
    <w:p w14:paraId="079B504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lang w:val="en-US" w:eastAsia="zh-CN"/>
        </w:rPr>
        <w:t>乘坐</w:t>
      </w:r>
      <w:r>
        <w:rPr>
          <w:rFonts w:hint="eastAsia" w:ascii="仿宋" w:hAnsi="仿宋" w:eastAsia="仿宋" w:cs="仿宋"/>
          <w:b w:val="0"/>
          <w:bCs/>
          <w:kern w:val="0"/>
          <w:sz w:val="30"/>
          <w:szCs w:val="30"/>
        </w:rPr>
        <w:t>新西兰航空NZ288航班</w:t>
      </w:r>
      <w:bookmarkEnd w:id="0"/>
      <w:r>
        <w:rPr>
          <w:rFonts w:hint="eastAsia" w:ascii="仿宋" w:hAnsi="仿宋" w:eastAsia="仿宋" w:cs="仿宋"/>
          <w:b w:val="0"/>
          <w:bCs/>
          <w:kern w:val="0"/>
          <w:sz w:val="30"/>
          <w:szCs w:val="30"/>
        </w:rPr>
        <w:t>14：15从上海起飞，06:40到达新西兰奥克兰，调研企业并参与导师项目组的研究。对于企业新西兰持续创新能力的现状进行统计分析，并与新西兰企业关键影响因素对持续创新能力的作用方式进行国际比较研究。</w:t>
      </w:r>
    </w:p>
    <w:p w14:paraId="1A64948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p>
    <w:p w14:paraId="7DD04FD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2025年1月26日－1月31日</w:t>
      </w:r>
    </w:p>
    <w:p w14:paraId="570068B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乘新西兰航空NZ523航班08:00起飞，9:25达到新西兰克赖斯特彻奇。在战略地图理论基础上，结合</w:t>
      </w:r>
      <w:bookmarkStart w:id="1" w:name="OLE_LINK1"/>
      <w:r>
        <w:rPr>
          <w:rFonts w:hint="eastAsia" w:ascii="仿宋" w:hAnsi="仿宋" w:eastAsia="仿宋" w:cs="仿宋"/>
          <w:b w:val="0"/>
          <w:bCs/>
          <w:kern w:val="0"/>
          <w:sz w:val="30"/>
          <w:szCs w:val="30"/>
        </w:rPr>
        <w:t>新西兰坎特伯雷大学</w:t>
      </w:r>
      <w:bookmarkEnd w:id="1"/>
      <w:r>
        <w:rPr>
          <w:rFonts w:hint="eastAsia" w:ascii="仿宋" w:hAnsi="仿宋" w:eastAsia="仿宋" w:cs="仿宋"/>
          <w:b w:val="0"/>
          <w:bCs/>
          <w:kern w:val="0"/>
          <w:sz w:val="30"/>
          <w:szCs w:val="30"/>
        </w:rPr>
        <w:t>在战略规划研究方面的优势，定义多层次、统一的符号系统。</w:t>
      </w:r>
    </w:p>
    <w:p w14:paraId="63FF96C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p>
    <w:p w14:paraId="070038F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2025年2月1日－2月3日</w:t>
      </w:r>
    </w:p>
    <w:p w14:paraId="5EC227C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color w:val="000000"/>
          <w:kern w:val="0"/>
          <w:sz w:val="30"/>
          <w:szCs w:val="30"/>
        </w:rPr>
      </w:pPr>
      <w:r>
        <w:rPr>
          <w:rFonts w:hint="eastAsia" w:ascii="仿宋" w:hAnsi="仿宋" w:eastAsia="仿宋" w:cs="仿宋"/>
          <w:b w:val="0"/>
          <w:bCs/>
          <w:kern w:val="0"/>
          <w:sz w:val="30"/>
          <w:szCs w:val="30"/>
        </w:rPr>
        <w:t>引入行为概率，强化反馈机制，开发战略规划图示系统。该战略图示系统的战略部件按照规定的位置规则和端点规则进行绘制。</w:t>
      </w:r>
      <w:r>
        <w:rPr>
          <w:rFonts w:hint="eastAsia" w:ascii="仿宋" w:hAnsi="仿宋" w:eastAsia="仿宋" w:cs="仿宋"/>
          <w:b w:val="0"/>
          <w:bCs/>
          <w:color w:val="000000"/>
          <w:kern w:val="0"/>
          <w:sz w:val="30"/>
          <w:szCs w:val="30"/>
        </w:rPr>
        <w:t>结合</w:t>
      </w:r>
      <w:r>
        <w:rPr>
          <w:rFonts w:hint="eastAsia" w:ascii="仿宋" w:hAnsi="仿宋" w:eastAsia="仿宋" w:cs="仿宋"/>
          <w:b w:val="0"/>
          <w:bCs/>
          <w:kern w:val="0"/>
          <w:sz w:val="30"/>
          <w:szCs w:val="30"/>
        </w:rPr>
        <w:t>新西兰坎特伯雷大学在持</w:t>
      </w:r>
      <w:r>
        <w:rPr>
          <w:rFonts w:hint="eastAsia" w:ascii="仿宋" w:hAnsi="仿宋" w:eastAsia="仿宋" w:cs="仿宋"/>
          <w:b w:val="0"/>
          <w:bCs/>
          <w:color w:val="000000"/>
          <w:kern w:val="0"/>
          <w:sz w:val="30"/>
          <w:szCs w:val="30"/>
        </w:rPr>
        <w:t>续创新能力研究方面的优势，应用战略规划图示系统构建基于持续创新能力的并购协同机理结构图，利用并购协同机理结构图优化并购协同战略规划分析平台。</w:t>
      </w:r>
    </w:p>
    <w:p w14:paraId="034582C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color w:val="000000"/>
          <w:kern w:val="0"/>
          <w:sz w:val="30"/>
          <w:szCs w:val="30"/>
        </w:rPr>
      </w:pPr>
    </w:p>
    <w:p w14:paraId="675248D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val="en-US" w:eastAsia="zh-CN"/>
        </w:rPr>
        <w:t>2025年</w:t>
      </w:r>
      <w:r>
        <w:rPr>
          <w:rFonts w:hint="eastAsia" w:ascii="仿宋" w:hAnsi="仿宋" w:eastAsia="仿宋" w:cs="仿宋"/>
          <w:b w:val="0"/>
          <w:bCs/>
          <w:color w:val="000000"/>
          <w:kern w:val="0"/>
          <w:sz w:val="30"/>
          <w:szCs w:val="30"/>
        </w:rPr>
        <w:t>2月4日</w:t>
      </w:r>
    </w:p>
    <w:p w14:paraId="7025831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lang w:eastAsia="zh-CN"/>
        </w:rPr>
      </w:pPr>
      <w:r>
        <w:rPr>
          <w:rFonts w:hint="eastAsia" w:ascii="仿宋" w:hAnsi="仿宋" w:eastAsia="仿宋" w:cs="仿宋"/>
          <w:b w:val="0"/>
          <w:bCs/>
          <w:color w:val="000000"/>
          <w:kern w:val="0"/>
          <w:sz w:val="30"/>
          <w:szCs w:val="30"/>
        </w:rPr>
        <w:t>乘坐</w:t>
      </w:r>
      <w:r>
        <w:rPr>
          <w:rFonts w:hint="eastAsia" w:ascii="仿宋" w:hAnsi="仿宋" w:eastAsia="仿宋" w:cs="仿宋"/>
          <w:b w:val="0"/>
          <w:bCs/>
          <w:kern w:val="0"/>
          <w:sz w:val="30"/>
          <w:szCs w:val="30"/>
        </w:rPr>
        <w:t>新西兰航空NZ578航班17:00起飞，从奥克兰转机，乘新西兰航空NZ289，23:55起飞</w:t>
      </w:r>
      <w:r>
        <w:rPr>
          <w:rFonts w:hint="eastAsia" w:ascii="仿宋" w:hAnsi="仿宋" w:eastAsia="仿宋" w:cs="仿宋"/>
          <w:b w:val="0"/>
          <w:bCs/>
          <w:kern w:val="0"/>
          <w:sz w:val="30"/>
          <w:szCs w:val="30"/>
          <w:lang w:eastAsia="zh-CN"/>
        </w:rPr>
        <w:t>。</w:t>
      </w:r>
    </w:p>
    <w:p w14:paraId="2D96446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lang w:eastAsia="zh-CN"/>
        </w:rPr>
      </w:pPr>
    </w:p>
    <w:p w14:paraId="0E4B3DC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color w:val="000000"/>
          <w:kern w:val="0"/>
          <w:sz w:val="30"/>
          <w:szCs w:val="30"/>
        </w:rPr>
      </w:pPr>
      <w:r>
        <w:rPr>
          <w:rFonts w:hint="eastAsia" w:ascii="仿宋" w:hAnsi="仿宋" w:eastAsia="仿宋" w:cs="仿宋"/>
          <w:b w:val="0"/>
          <w:bCs/>
          <w:kern w:val="0"/>
          <w:sz w:val="30"/>
          <w:szCs w:val="30"/>
          <w:lang w:val="en-US" w:eastAsia="zh-CN"/>
        </w:rPr>
        <w:t>2025年2月</w:t>
      </w:r>
      <w:r>
        <w:rPr>
          <w:rFonts w:hint="eastAsia" w:ascii="仿宋" w:hAnsi="仿宋" w:eastAsia="仿宋" w:cs="仿宋"/>
          <w:b w:val="0"/>
          <w:bCs/>
          <w:kern w:val="0"/>
          <w:sz w:val="30"/>
          <w:szCs w:val="30"/>
        </w:rPr>
        <w:t>5</w:t>
      </w:r>
      <w:r>
        <w:rPr>
          <w:rFonts w:hint="eastAsia" w:ascii="仿宋" w:hAnsi="仿宋" w:eastAsia="仿宋" w:cs="仿宋"/>
          <w:b w:val="0"/>
          <w:bCs/>
          <w:color w:val="000000"/>
          <w:kern w:val="0"/>
          <w:sz w:val="30"/>
          <w:szCs w:val="30"/>
        </w:rPr>
        <w:t>日</w:t>
      </w:r>
    </w:p>
    <w:p w14:paraId="2D7B7E5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r>
        <w:rPr>
          <w:rFonts w:hint="eastAsia" w:ascii="仿宋" w:hAnsi="仿宋" w:eastAsia="仿宋" w:cs="仿宋"/>
          <w:b w:val="0"/>
          <w:bCs/>
          <w:kern w:val="0"/>
          <w:sz w:val="30"/>
          <w:szCs w:val="30"/>
        </w:rPr>
        <w:t>07:15</w:t>
      </w:r>
      <w:r>
        <w:rPr>
          <w:rFonts w:hint="eastAsia" w:ascii="仿宋" w:hAnsi="仿宋" w:eastAsia="仿宋" w:cs="仿宋"/>
          <w:b w:val="0"/>
          <w:bCs/>
          <w:color w:val="000000"/>
          <w:kern w:val="0"/>
          <w:sz w:val="30"/>
          <w:szCs w:val="30"/>
        </w:rPr>
        <w:t>到达上海。</w:t>
      </w:r>
    </w:p>
    <w:p w14:paraId="05E5935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p>
    <w:p w14:paraId="564DBB6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b w:val="0"/>
          <w:bCs/>
          <w:kern w:val="0"/>
          <w:sz w:val="30"/>
          <w:szCs w:val="30"/>
        </w:rPr>
      </w:pPr>
    </w:p>
    <w:p w14:paraId="6326914A">
      <w:pPr>
        <w:rPr>
          <w:b w:val="0"/>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42"/>
    <w:rsid w:val="000620DC"/>
    <w:rsid w:val="00087E83"/>
    <w:rsid w:val="001542BE"/>
    <w:rsid w:val="00160779"/>
    <w:rsid w:val="00221A68"/>
    <w:rsid w:val="00257159"/>
    <w:rsid w:val="002D7684"/>
    <w:rsid w:val="003C3F42"/>
    <w:rsid w:val="00506ED4"/>
    <w:rsid w:val="005E7533"/>
    <w:rsid w:val="00662274"/>
    <w:rsid w:val="006A6952"/>
    <w:rsid w:val="006E15F0"/>
    <w:rsid w:val="006F26AA"/>
    <w:rsid w:val="007A4EB0"/>
    <w:rsid w:val="007B2120"/>
    <w:rsid w:val="007E5DE5"/>
    <w:rsid w:val="00851ACC"/>
    <w:rsid w:val="008C58BE"/>
    <w:rsid w:val="00A40600"/>
    <w:rsid w:val="00A56AC6"/>
    <w:rsid w:val="00AA542A"/>
    <w:rsid w:val="00B7000F"/>
    <w:rsid w:val="00C3070A"/>
    <w:rsid w:val="00C54474"/>
    <w:rsid w:val="00EF557F"/>
    <w:rsid w:val="00F732E0"/>
    <w:rsid w:val="02E1151B"/>
    <w:rsid w:val="06157F40"/>
    <w:rsid w:val="0F3D61FE"/>
    <w:rsid w:val="23243032"/>
    <w:rsid w:val="24701299"/>
    <w:rsid w:val="2A1F4553"/>
    <w:rsid w:val="2B724B56"/>
    <w:rsid w:val="4800753B"/>
    <w:rsid w:val="75087CA3"/>
    <w:rsid w:val="7A92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flight-no"/>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409</Words>
  <Characters>469</Characters>
  <Lines>3</Lines>
  <Paragraphs>1</Paragraphs>
  <TotalTime>6</TotalTime>
  <ScaleCrop>false</ScaleCrop>
  <LinksUpToDate>false</LinksUpToDate>
  <CharactersWithSpaces>469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2024-11-26T03:09:00Z</dcterms:created>
  <dc:creator>05403</dc:creator>
  <cp:lastModifiedBy>WPS_1725001300</cp:lastModifiedBy>
  <dcterms:modified xsi:type="dcterms:W3CDTF">2024-12-10T01:26:49Z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5C4C3EBC2BAA45AFBD865D9EE05CAEC8_13</vt:lpwstr>
  </property>
</Properties>
</file>