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8C" w:rsidRDefault="004A18A0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D4D8DE" wp14:editId="2E907B37">
            <wp:simplePos x="0" y="0"/>
            <wp:positionH relativeFrom="margin">
              <wp:posOffset>4318000</wp:posOffset>
            </wp:positionH>
            <wp:positionV relativeFrom="margin">
              <wp:posOffset>-148590</wp:posOffset>
            </wp:positionV>
            <wp:extent cx="1720215" cy="16611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3549" r="14167" b="5161"/>
                    <a:stretch/>
                  </pic:blipFill>
                  <pic:spPr bwMode="auto">
                    <a:xfrm>
                      <a:off x="0" y="0"/>
                      <a:ext cx="1720215" cy="166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96D8C">
        <w:rPr>
          <w:rFonts w:ascii="FangSong" w:hAnsi="FangSong"/>
          <w:color w:val="000000"/>
          <w:sz w:val="22"/>
        </w:rPr>
        <w:t>健康科学与工程学院</w:t>
      </w:r>
      <w:r w:rsidR="00796D8C"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上海理工大学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军工路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516 </w:t>
      </w:r>
      <w:r>
        <w:rPr>
          <w:rFonts w:ascii="FangSong" w:hAnsi="FangSong"/>
          <w:color w:val="000000"/>
          <w:sz w:val="22"/>
        </w:rPr>
        <w:t>号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杨浦区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上海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中国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TimesNewRomanPSMT" w:hAnsi="TimesNewRomanPSMT"/>
          <w:color w:val="000000"/>
          <w:sz w:val="22"/>
        </w:rPr>
        <w:t xml:space="preserve">2024.11.20 </w:t>
      </w:r>
    </w:p>
    <w:p w:rsidR="00796D8C" w:rsidRDefault="00796D8C" w:rsidP="00796D8C">
      <w:pPr>
        <w:spacing w:line="360" w:lineRule="auto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尊敬的副教授</w:t>
      </w:r>
      <w:r>
        <w:rPr>
          <w:rFonts w:ascii="TimesNewRomanPSMT" w:hAnsi="TimesNewRomanPSMT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刘采云</w:t>
      </w:r>
      <w:r>
        <w:rPr>
          <w:rFonts w:ascii="TimesNewRomanPSMT" w:hAnsi="TimesNewRomanPSMT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博士：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我很高兴地通知您，</w:t>
      </w:r>
      <w:r>
        <w:rPr>
          <w:rFonts w:ascii="TimesNewRomanPSMT" w:hAnsi="TimesNewRomanPSMT"/>
          <w:color w:val="000000"/>
          <w:sz w:val="22"/>
        </w:rPr>
        <w:t xml:space="preserve">“2024 </w:t>
      </w:r>
      <w:r>
        <w:rPr>
          <w:rFonts w:ascii="FangSong" w:hAnsi="FangSong"/>
          <w:color w:val="000000"/>
          <w:sz w:val="22"/>
        </w:rPr>
        <w:t>年度中日青少年科技交流计划（樱花科技计划）</w:t>
      </w:r>
      <w:r>
        <w:rPr>
          <w:rFonts w:ascii="TimesNewRomanPSMT" w:hAnsi="TimesNewRomanPSMT"/>
          <w:color w:val="000000"/>
          <w:sz w:val="22"/>
        </w:rPr>
        <w:t>”</w:t>
      </w:r>
      <w:r>
        <w:rPr>
          <w:rFonts w:ascii="FangSong" w:hAnsi="FangSong"/>
          <w:color w:val="000000"/>
          <w:sz w:val="22"/>
        </w:rPr>
        <w:t>（</w:t>
      </w:r>
      <w:r>
        <w:rPr>
          <w:rFonts w:ascii="TimesNewRomanPSMT" w:hAnsi="TimesNewRomanPSMT"/>
          <w:color w:val="000000"/>
          <w:sz w:val="22"/>
        </w:rPr>
        <w:t>SSP</w:t>
      </w:r>
      <w:r>
        <w:rPr>
          <w:rFonts w:ascii="FangSong" w:hAnsi="FangSong"/>
          <w:color w:val="000000"/>
          <w:sz w:val="22"/>
        </w:rPr>
        <w:t>）已于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2024 </w:t>
      </w:r>
      <w:r>
        <w:rPr>
          <w:rFonts w:ascii="FangSong" w:hAnsi="FangSong"/>
          <w:color w:val="000000"/>
          <w:sz w:val="22"/>
        </w:rPr>
        <w:t>年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11 </w:t>
      </w:r>
      <w:r>
        <w:rPr>
          <w:rFonts w:ascii="FangSong" w:hAnsi="FangSong"/>
          <w:color w:val="000000"/>
          <w:sz w:val="22"/>
        </w:rPr>
        <w:t>月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8 </w:t>
      </w:r>
      <w:r>
        <w:rPr>
          <w:rFonts w:ascii="FangSong" w:hAnsi="FangSong"/>
          <w:color w:val="000000"/>
          <w:sz w:val="22"/>
        </w:rPr>
        <w:t>日成功获批。为此，我们诚挚地邀请您作为中方代表和代表团团长，带领由上海理工大学刘毅钧及其他</w:t>
      </w:r>
      <w:r>
        <w:rPr>
          <w:rFonts w:ascii="TimesNewRomanPSMT" w:hAnsi="TimesNewRomanPSMT"/>
          <w:color w:val="000000"/>
          <w:sz w:val="22"/>
        </w:rPr>
        <w:t xml:space="preserve">6 </w:t>
      </w:r>
      <w:r>
        <w:rPr>
          <w:rFonts w:ascii="FangSong" w:hAnsi="FangSong"/>
          <w:color w:val="000000"/>
          <w:sz w:val="22"/>
        </w:rPr>
        <w:t>名优秀青年学生参加</w:t>
      </w:r>
      <w:r>
        <w:rPr>
          <w:rFonts w:ascii="TimesNewRomanPSMT" w:hAnsi="TimesNewRomanPSMT"/>
          <w:color w:val="000000"/>
          <w:sz w:val="22"/>
        </w:rPr>
        <w:t xml:space="preserve"> 2025 </w:t>
      </w:r>
      <w:r>
        <w:rPr>
          <w:rFonts w:ascii="FangSong" w:hAnsi="FangSong"/>
          <w:color w:val="000000"/>
          <w:sz w:val="22"/>
        </w:rPr>
        <w:t>年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1 </w:t>
      </w:r>
      <w:r>
        <w:rPr>
          <w:rFonts w:ascii="FangSong" w:hAnsi="FangSong"/>
          <w:color w:val="000000"/>
          <w:sz w:val="22"/>
        </w:rPr>
        <w:t>月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20 </w:t>
      </w:r>
      <w:r>
        <w:rPr>
          <w:rFonts w:ascii="FangSong" w:hAnsi="FangSong"/>
          <w:color w:val="000000"/>
          <w:sz w:val="22"/>
        </w:rPr>
        <w:t>日至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26 </w:t>
      </w:r>
      <w:r>
        <w:rPr>
          <w:rFonts w:ascii="FangSong" w:hAnsi="FangSong"/>
          <w:color w:val="000000"/>
          <w:sz w:val="22"/>
        </w:rPr>
        <w:t>日在长崎大学举办的为期</w:t>
      </w:r>
      <w:r>
        <w:rPr>
          <w:rFonts w:ascii="TimesNewRomanPSMT" w:hAnsi="TimesNewRomanPSMT"/>
          <w:color w:val="000000"/>
          <w:sz w:val="22"/>
        </w:rPr>
        <w:t xml:space="preserve">7 </w:t>
      </w:r>
      <w:r>
        <w:rPr>
          <w:rFonts w:ascii="FangSong" w:hAnsi="FangSong"/>
          <w:color w:val="000000"/>
          <w:sz w:val="22"/>
        </w:rPr>
        <w:t>天的</w:t>
      </w:r>
      <w:r>
        <w:rPr>
          <w:rFonts w:ascii="TimesNewRomanPSMT" w:hAnsi="TimesNewRomanPSMT"/>
          <w:color w:val="000000"/>
          <w:sz w:val="22"/>
        </w:rPr>
        <w:t xml:space="preserve"> SSP </w:t>
      </w:r>
      <w:r>
        <w:rPr>
          <w:rFonts w:ascii="FangSong" w:hAnsi="FangSong"/>
          <w:color w:val="000000"/>
          <w:sz w:val="22"/>
        </w:rPr>
        <w:t>科技体验课程（课程</w:t>
      </w:r>
      <w:r>
        <w:rPr>
          <w:rFonts w:ascii="TimesNewRomanPSMT" w:hAnsi="TimesNewRomanPSMT"/>
          <w:color w:val="000000"/>
          <w:sz w:val="22"/>
        </w:rPr>
        <w:t xml:space="preserve"> A</w:t>
      </w:r>
      <w:r>
        <w:rPr>
          <w:rFonts w:ascii="FangSong" w:hAnsi="FangSong"/>
          <w:color w:val="000000"/>
          <w:sz w:val="22"/>
        </w:rPr>
        <w:t>）。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活动期间，参与者将走访日本科研一线，体验前沿科技和传统文化，深入与日本青年及科研人员的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交流互动，参观诺贝尔奖得主纪念馆等科技场馆。我们将在临近活动日期时与您分享详细的日程安排和酒店信息。请提前提供您拟飞往长崎的航班信息，以便为您抵达机场做出适当安排。本次</w:t>
      </w:r>
      <w:r>
        <w:rPr>
          <w:rFonts w:ascii="TimesNewRomanPSMT" w:hAnsi="TimesNewRomanPSMT"/>
          <w:color w:val="000000"/>
          <w:sz w:val="22"/>
        </w:rPr>
        <w:t xml:space="preserve"> SSP </w:t>
      </w:r>
      <w:r>
        <w:rPr>
          <w:rFonts w:ascii="FangSong" w:hAnsi="FangSong"/>
          <w:color w:val="000000"/>
          <w:sz w:val="22"/>
        </w:rPr>
        <w:t>活动的必要费用将由日本科学技术振兴机构（</w:t>
      </w:r>
      <w:r>
        <w:rPr>
          <w:rFonts w:ascii="TimesNewRomanPSMT" w:hAnsi="TimesNewRomanPSMT"/>
          <w:color w:val="000000"/>
          <w:sz w:val="22"/>
        </w:rPr>
        <w:t>JST</w:t>
      </w:r>
      <w:r>
        <w:rPr>
          <w:rFonts w:ascii="FangSong" w:hAnsi="FangSong"/>
          <w:color w:val="000000"/>
          <w:sz w:val="22"/>
        </w:rPr>
        <w:t>）资助，包括机票、在日本期间的食宿、以及其他举办活动的必要费用。但是，不包括中国境内的交通费和飞行期间的航空意外</w:t>
      </w:r>
      <w:r>
        <w:rPr>
          <w:rFonts w:ascii="TimesNewRomanPSMT" w:hAnsi="TimesNewRomanPSMT"/>
          <w:color w:val="000000"/>
          <w:sz w:val="22"/>
        </w:rPr>
        <w:t>/</w:t>
      </w:r>
      <w:r>
        <w:rPr>
          <w:rFonts w:ascii="FangSong" w:hAnsi="FangSong"/>
          <w:color w:val="000000"/>
          <w:sz w:val="22"/>
        </w:rPr>
        <w:t>医疗保险，而且每类费用都有上限。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此外，为增进参与者之间的友谊，激发受邀者对日本科学技术的兴趣，并鼓励项目结束以后的持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续交流，活动参与者将自动成为由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TimesNewRomanPSMT" w:hAnsi="TimesNewRomanPSMT"/>
          <w:color w:val="000000"/>
          <w:sz w:val="22"/>
        </w:rPr>
        <w:t xml:space="preserve">JST </w:t>
      </w:r>
      <w:r>
        <w:rPr>
          <w:rFonts w:ascii="FangSong" w:hAnsi="FangSong"/>
          <w:color w:val="000000"/>
          <w:sz w:val="22"/>
        </w:rPr>
        <w:t>资助成立的</w:t>
      </w:r>
      <w:r>
        <w:rPr>
          <w:rFonts w:ascii="TimesNewRomanPSMT" w:hAnsi="TimesNewRomanPSMT"/>
          <w:color w:val="000000"/>
          <w:sz w:val="22"/>
        </w:rPr>
        <w:t>“</w:t>
      </w:r>
      <w:r>
        <w:rPr>
          <w:rFonts w:ascii="FangSong" w:hAnsi="FangSong"/>
          <w:color w:val="000000"/>
          <w:sz w:val="22"/>
        </w:rPr>
        <w:t>樱花科技项目俱乐部</w:t>
      </w:r>
      <w:r>
        <w:rPr>
          <w:rFonts w:ascii="TimesNewRomanPSMT" w:hAnsi="TimesNewRomanPSMT"/>
          <w:color w:val="000000"/>
          <w:sz w:val="22"/>
        </w:rPr>
        <w:t>”</w:t>
      </w:r>
      <w:r>
        <w:rPr>
          <w:rFonts w:ascii="FangSong" w:hAnsi="FangSong"/>
          <w:color w:val="000000"/>
          <w:sz w:val="22"/>
        </w:rPr>
        <w:t>会员。未来，他们将定期接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收</w:t>
      </w:r>
      <w:r>
        <w:rPr>
          <w:rFonts w:ascii="TimesNewRomanPSMT" w:hAnsi="TimesNewRomanPSMT"/>
          <w:color w:val="000000"/>
          <w:sz w:val="22"/>
        </w:rPr>
        <w:t>JST</w:t>
      </w:r>
      <w:r>
        <w:rPr>
          <w:rFonts w:ascii="FangSong" w:hAnsi="FangSong"/>
          <w:color w:val="000000"/>
          <w:sz w:val="22"/>
        </w:rPr>
        <w:t>提供的日本科学技术及相关教育机构的信息。</w:t>
      </w:r>
      <w:r>
        <w:rPr>
          <w:rFonts w:ascii="TimesNewRomanPSMT" w:hAnsi="TimesNewRomanPSMT"/>
          <w:color w:val="000000"/>
          <w:sz w:val="22"/>
        </w:rPr>
        <w:t>JST</w:t>
      </w:r>
      <w:r>
        <w:rPr>
          <w:rFonts w:ascii="FangSong" w:hAnsi="FangSong"/>
          <w:color w:val="000000"/>
          <w:sz w:val="22"/>
        </w:rPr>
        <w:t>还将通过不定期的问卷调查</w:t>
      </w:r>
      <w:r>
        <w:rPr>
          <w:rFonts w:ascii="FangSong" w:hAnsi="FangSong" w:hint="eastAsia"/>
          <w:color w:val="000000"/>
          <w:sz w:val="22"/>
        </w:rPr>
        <w:t>，</w:t>
      </w:r>
      <w:r>
        <w:rPr>
          <w:rFonts w:ascii="FangSong" w:hAnsi="FangSong"/>
          <w:color w:val="000000"/>
          <w:sz w:val="22"/>
        </w:rPr>
        <w:t>不断优化和完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善项目内容。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通过本次活动，我们期望培养能够为科技创新做出贡献的优秀人才，促进国际间的人才循环，深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化中国与日本教育研究机构之间的持续合作与交流，增进两国的友好关系，并推动双方在科学技术领</w:t>
      </w:r>
      <w:r>
        <w:rPr>
          <w:rFonts w:ascii="FangSong" w:hAnsi="FangSong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域的外交与合作。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期待您与学生们的积极参与！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副教授</w:t>
      </w:r>
      <w:r>
        <w:rPr>
          <w:rFonts w:ascii="TimesNewRomanPSMT" w:hAnsi="TimesNewRomanPSMT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王</w:t>
      </w:r>
      <w:r>
        <w:rPr>
          <w:rFonts w:ascii="TimesNewRomanPSMT" w:hAnsi="TimesNewRomanPSMT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曜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</w:rPr>
      </w:pPr>
      <w:r>
        <w:rPr>
          <w:rFonts w:ascii="FangSong" w:hAnsi="FangSong"/>
          <w:color w:val="000000"/>
          <w:sz w:val="22"/>
        </w:rPr>
        <w:t>长崎大学</w:t>
      </w:r>
      <w:r>
        <w:rPr>
          <w:rFonts w:ascii="TimesNewRomanPSMT" w:hAnsi="TimesNewRomanPSMT"/>
          <w:color w:val="000000"/>
          <w:sz w:val="22"/>
        </w:rPr>
        <w:t xml:space="preserve"> </w:t>
      </w:r>
      <w:r>
        <w:rPr>
          <w:rFonts w:ascii="FangSong" w:hAnsi="FangSong"/>
          <w:color w:val="000000"/>
          <w:sz w:val="22"/>
        </w:rPr>
        <w:t>大学院综合生产科学研究科</w:t>
      </w:r>
      <w:r>
        <w:rPr>
          <w:rFonts w:ascii="TimesNewRomanPSMT" w:hAnsi="TimesNewRomanPSMT"/>
          <w:color w:val="000000"/>
          <w:sz w:val="22"/>
        </w:rPr>
        <w:t xml:space="preserve"> </w:t>
      </w:r>
    </w:p>
    <w:p w:rsidR="00796D8C" w:rsidRPr="00B3111C" w:rsidRDefault="00796D8C" w:rsidP="00796D8C">
      <w:pPr>
        <w:spacing w:line="360" w:lineRule="auto"/>
        <w:ind w:firstLineChars="200" w:firstLine="440"/>
        <w:rPr>
          <w:rFonts w:ascii="TimesNewRomanPSMT" w:hAnsi="TimesNewRomanPSMT" w:hint="eastAsia"/>
          <w:color w:val="000000"/>
          <w:sz w:val="22"/>
          <w:lang w:val="fr-FR"/>
        </w:rPr>
      </w:pPr>
      <w:r w:rsidRPr="00B3111C">
        <w:rPr>
          <w:rFonts w:ascii="TimesNewRomanPSMT" w:hAnsi="TimesNewRomanPSMT"/>
          <w:color w:val="000000"/>
          <w:sz w:val="22"/>
          <w:lang w:val="fr-FR"/>
        </w:rPr>
        <w:t xml:space="preserve">TEL: +81-095-819-2837 </w:t>
      </w:r>
    </w:p>
    <w:p w:rsidR="00917210" w:rsidRPr="00B3111C" w:rsidRDefault="00796D8C" w:rsidP="00796D8C">
      <w:pPr>
        <w:spacing w:line="360" w:lineRule="auto"/>
        <w:ind w:firstLineChars="200" w:firstLine="440"/>
        <w:rPr>
          <w:lang w:val="fr-FR"/>
        </w:rPr>
      </w:pPr>
      <w:r w:rsidRPr="00B3111C">
        <w:rPr>
          <w:rFonts w:ascii="TimesNewRomanPSMT" w:hAnsi="TimesNewRomanPSMT"/>
          <w:color w:val="000000"/>
          <w:sz w:val="22"/>
          <w:lang w:val="fr-FR"/>
        </w:rPr>
        <w:t>E-mail: wangy@nagasaki-u.ac.jp</w:t>
      </w:r>
    </w:p>
    <w:sectPr w:rsidR="00917210" w:rsidRPr="00B3111C" w:rsidSect="00796D8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5B" w:rsidRDefault="00152A5B" w:rsidP="004A18A0">
      <w:r>
        <w:separator/>
      </w:r>
    </w:p>
  </w:endnote>
  <w:endnote w:type="continuationSeparator" w:id="0">
    <w:p w:rsidR="00152A5B" w:rsidRDefault="00152A5B" w:rsidP="004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5B" w:rsidRDefault="00152A5B" w:rsidP="004A18A0">
      <w:r>
        <w:separator/>
      </w:r>
    </w:p>
  </w:footnote>
  <w:footnote w:type="continuationSeparator" w:id="0">
    <w:p w:rsidR="00152A5B" w:rsidRDefault="00152A5B" w:rsidP="004A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C"/>
    <w:rsid w:val="00152A5B"/>
    <w:rsid w:val="004A18A0"/>
    <w:rsid w:val="00796D8C"/>
    <w:rsid w:val="00917210"/>
    <w:rsid w:val="00B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DB65A-1F7F-4EFD-8B92-705EE97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6D8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96D8C"/>
  </w:style>
  <w:style w:type="paragraph" w:styleId="a5">
    <w:name w:val="header"/>
    <w:basedOn w:val="a"/>
    <w:link w:val="a6"/>
    <w:uiPriority w:val="99"/>
    <w:unhideWhenUsed/>
    <w:rsid w:val="004A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18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1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Caiyun LIU</dc:creator>
  <cp:keywords/>
  <dc:description/>
  <cp:lastModifiedBy>Caiyun LIU</cp:lastModifiedBy>
  <cp:revision>3</cp:revision>
  <dcterms:created xsi:type="dcterms:W3CDTF">2024-12-02T00:59:00Z</dcterms:created>
  <dcterms:modified xsi:type="dcterms:W3CDTF">2024-12-02T08:40:00Z</dcterms:modified>
</cp:coreProperties>
</file>