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DE" w:rsidRPr="003063BB" w:rsidRDefault="00B67DDE" w:rsidP="00CB1FD6">
      <w:pPr>
        <w:widowControl/>
        <w:jc w:val="center"/>
        <w:rPr>
          <w:rFonts w:asciiTheme="minorEastAsia" w:hAnsiTheme="minorEastAsia" w:cs="宋体"/>
          <w:b/>
          <w:kern w:val="0"/>
          <w:sz w:val="22"/>
          <w:szCs w:val="24"/>
        </w:rPr>
      </w:pPr>
      <w:r w:rsidRPr="003063BB">
        <w:rPr>
          <w:rFonts w:asciiTheme="minorEastAsia" w:hAnsiTheme="minorEastAsia" w:cs="宋体"/>
          <w:b/>
          <w:kern w:val="0"/>
          <w:sz w:val="22"/>
          <w:szCs w:val="24"/>
        </w:rPr>
        <w:t>上海理工大学因公短期出国（境）申办须知</w:t>
      </w:r>
    </w:p>
    <w:p w:rsidR="00B67DDE" w:rsidRPr="003063BB" w:rsidRDefault="00B67DDE" w:rsidP="00CB1FD6">
      <w:pPr>
        <w:widowControl/>
        <w:jc w:val="center"/>
        <w:rPr>
          <w:rFonts w:asciiTheme="minorEastAsia" w:hAnsiTheme="minorEastAsia" w:cs="宋体"/>
          <w:kern w:val="0"/>
          <w:sz w:val="18"/>
          <w:szCs w:val="24"/>
        </w:rPr>
      </w:pPr>
    </w:p>
    <w:tbl>
      <w:tblPr>
        <w:tblW w:w="104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5276"/>
        <w:gridCol w:w="4057"/>
      </w:tblGrid>
      <w:tr w:rsidR="00B67DDE" w:rsidRPr="003063BB" w:rsidTr="00761119">
        <w:trPr>
          <w:cantSplit/>
          <w:trHeight w:val="489"/>
          <w:jc w:val="center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 </w:t>
            </w:r>
          </w:p>
        </w:tc>
        <w:tc>
          <w:tcPr>
            <w:tcW w:w="5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申 请 材 料</w:t>
            </w:r>
          </w:p>
        </w:tc>
        <w:tc>
          <w:tcPr>
            <w:tcW w:w="4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注 意 事 项</w:t>
            </w:r>
          </w:p>
        </w:tc>
      </w:tr>
      <w:tr w:rsidR="00B67DDE" w:rsidRPr="003063BB" w:rsidTr="00B67DDE">
        <w:trPr>
          <w:cantSplit/>
          <w:trHeight w:val="8149"/>
          <w:jc w:val="center"/>
        </w:trPr>
        <w:tc>
          <w:tcPr>
            <w:tcW w:w="10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申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请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出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国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（境）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前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请申请因公出国（境）的各位老师提交以下材料：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1.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校内申请表（《上海理工大学</w:t>
            </w:r>
            <w:r w:rsid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因公短期出国</w:t>
            </w:r>
            <w:r w:rsid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（</w:t>
            </w:r>
            <w:r w:rsid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境</w:t>
            </w:r>
            <w:r w:rsid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）</w:t>
            </w:r>
            <w:r w:rsid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、赴</w:t>
            </w:r>
            <w:r w:rsid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港澳人员</w:t>
            </w:r>
            <w:r w:rsid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申请表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》或《</w:t>
            </w:r>
            <w:r w:rsidR="007F5EC4" w:rsidRPr="007F5EC4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上海理工大学研究生和本科生短期出国、赴港澳台申报表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》）（请</w:t>
            </w:r>
            <w:r w:rsidRPr="003063BB">
              <w:rPr>
                <w:rFonts w:asciiTheme="minorEastAsia" w:hAnsiTheme="minorEastAsia" w:cs="宋体" w:hint="eastAsia"/>
                <w:b/>
                <w:bCs/>
                <w:i/>
                <w:iCs/>
                <w:kern w:val="0"/>
                <w:sz w:val="18"/>
                <w:szCs w:val="24"/>
              </w:rPr>
              <w:t>正反面打印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，出国人员本人签字、所在部门领导签字、经费管理部门签字</w:t>
            </w:r>
            <w:r w:rsidR="00761119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；</w:t>
            </w:r>
            <w:r w:rsidR="00761119">
              <w:rPr>
                <w:rFonts w:asciiTheme="minorEastAsia" w:hAnsiTheme="minorEastAsia" w:cs="宋体"/>
                <w:kern w:val="0"/>
                <w:sz w:val="18"/>
                <w:szCs w:val="24"/>
              </w:rPr>
              <w:t>处级以上干部还需组织部及主管校领导签字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）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2.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>   </w:t>
            </w:r>
            <w:r w:rsidR="00761119"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 xml:space="preserve"> </w:t>
            </w:r>
            <w:r w:rsidR="00761119"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邀请信（原件）</w:t>
            </w:r>
            <w:r w:rsidR="007F5EC4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*</w:t>
            </w:r>
            <w:r w:rsidR="007F5EC4">
              <w:rPr>
                <w:rFonts w:asciiTheme="minorEastAsia" w:hAnsiTheme="minorEastAsia" w:cs="宋体"/>
                <w:kern w:val="0"/>
                <w:sz w:val="18"/>
                <w:szCs w:val="24"/>
              </w:rPr>
              <w:t>2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3.</w:t>
            </w:r>
            <w:r w:rsidR="00761119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>    </w:t>
            </w:r>
            <w:r w:rsidR="00761119"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邀请信翻译件（自行翻译，</w:t>
            </w:r>
            <w:r w:rsidR="00761119"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A4</w:t>
            </w:r>
            <w:r w:rsidR="00761119"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纸打印）</w:t>
            </w:r>
            <w:r w:rsidR="007F5EC4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*2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4.</w:t>
            </w:r>
            <w:r w:rsidR="00761119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>    </w:t>
            </w:r>
            <w:r w:rsidR="00761119"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日程安排（逐日列出出访日程计划，</w:t>
            </w:r>
            <w:r w:rsidR="00761119"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A4</w:t>
            </w:r>
            <w:r w:rsidR="00761119"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打印；长期出国人员以阶段性计划列出</w:t>
            </w:r>
            <w:r w:rsidR="00761119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每周、</w:t>
            </w:r>
            <w:r w:rsidR="00761119">
              <w:rPr>
                <w:rFonts w:asciiTheme="minorEastAsia" w:hAnsiTheme="minorEastAsia" w:cs="宋体"/>
                <w:kern w:val="0"/>
                <w:sz w:val="18"/>
                <w:szCs w:val="24"/>
              </w:rPr>
              <w:t>每月</w:t>
            </w:r>
            <w:r w:rsidR="00761119"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日程计划）</w:t>
            </w:r>
            <w:r w:rsidR="00761119"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 xml:space="preserve"> 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5.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>  </w:t>
            </w:r>
            <w:r w:rsidR="00761119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  </w:t>
            </w:r>
            <w:r w:rsidR="00761119"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身份证复印件</w:t>
            </w:r>
            <w:r w:rsidR="007F5EC4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（仅</w:t>
            </w:r>
            <w:r w:rsidR="007F5EC4">
              <w:rPr>
                <w:rFonts w:asciiTheme="minorEastAsia" w:hAnsiTheme="minorEastAsia" w:cs="宋体"/>
                <w:kern w:val="0"/>
                <w:sz w:val="18"/>
                <w:szCs w:val="24"/>
              </w:rPr>
              <w:t>申请因公护照</w:t>
            </w:r>
            <w:r w:rsidR="007F5EC4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所需）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6.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>  </w:t>
            </w:r>
            <w:r w:rsidR="00761119"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 </w:t>
            </w:r>
            <w:r w:rsidR="00761119"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出访前公示表（</w:t>
            </w:r>
            <w:r w:rsidR="00761119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公示信息模板</w:t>
            </w:r>
            <w:r w:rsidR="007F5EC4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参见</w:t>
            </w:r>
            <w:r w:rsidR="007F5EC4"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【</w:t>
            </w:r>
            <w:r w:rsidR="007F5EC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相关</w:t>
            </w:r>
            <w:r w:rsidR="007F5EC4"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下载】</w:t>
            </w:r>
            <w:r w:rsidR="00761119"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）</w:t>
            </w:r>
          </w:p>
          <w:p w:rsidR="00B67DDE" w:rsidRPr="003063BB" w:rsidRDefault="00B67DDE" w:rsidP="00761119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7.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> </w:t>
            </w:r>
            <w:r w:rsidR="00761119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  </w:t>
            </w:r>
            <w:r w:rsidR="00761119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出国经费预算表</w:t>
            </w:r>
            <w:r w:rsidR="00761119">
              <w:rPr>
                <w:rFonts w:asciiTheme="minorEastAsia" w:hAnsiTheme="minorEastAsia" w:cs="宋体"/>
                <w:kern w:val="0"/>
                <w:sz w:val="18"/>
                <w:szCs w:val="24"/>
              </w:rPr>
              <w:t>Excel（</w:t>
            </w:r>
            <w:r w:rsidR="00761119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国交处</w:t>
            </w:r>
            <w:r w:rsidR="00761119">
              <w:rPr>
                <w:rFonts w:asciiTheme="minorEastAsia" w:hAnsiTheme="minorEastAsia" w:cs="宋体"/>
                <w:kern w:val="0"/>
                <w:sz w:val="18"/>
                <w:szCs w:val="24"/>
              </w:rPr>
              <w:t>、财务处盖好章后，申请人本人留存）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。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 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420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1.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办理因公出国（境）手续需要一定的工作日，</w:t>
            </w:r>
            <w:r w:rsidRPr="007F5EC4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0"/>
                <w:szCs w:val="24"/>
              </w:rPr>
              <w:t>须提早至少8周进行申报</w:t>
            </w:r>
            <w:r w:rsidR="007F5EC4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0"/>
                <w:szCs w:val="24"/>
              </w:rPr>
              <w:t xml:space="preserve"> (如果</w:t>
            </w:r>
            <w:r w:rsidR="007F5EC4"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0"/>
                <w:szCs w:val="24"/>
              </w:rPr>
              <w:t>涉及两个及两个以上国家签证需额外提早</w:t>
            </w:r>
            <w:r w:rsidR="007F5EC4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0"/>
                <w:szCs w:val="24"/>
              </w:rPr>
              <w:t>2周</w:t>
            </w:r>
            <w:r w:rsidR="007F5EC4"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0"/>
                <w:szCs w:val="24"/>
              </w:rPr>
              <w:t>申报</w:t>
            </w:r>
            <w:r w:rsidR="007F5EC4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0"/>
                <w:szCs w:val="24"/>
              </w:rPr>
              <w:t>)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。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 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420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2.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登陆</w:t>
            </w:r>
            <w:r w:rsid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国际交流处</w:t>
            </w:r>
            <w:r w:rsid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官网</w:t>
            </w: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-【</w:t>
            </w:r>
            <w:r w:rsid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合作交流</w:t>
            </w: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】-【</w:t>
            </w:r>
            <w:r w:rsid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出国出境</w:t>
            </w: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】-【</w:t>
            </w:r>
            <w:r w:rsidR="007F5EC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相关</w:t>
            </w: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下载】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color w:val="0000FF"/>
                <w:kern w:val="0"/>
                <w:sz w:val="18"/>
                <w:szCs w:val="24"/>
              </w:rPr>
              <w:t> 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420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3.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参加</w:t>
            </w:r>
            <w:r w:rsidRPr="003063BB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18"/>
                <w:szCs w:val="24"/>
              </w:rPr>
              <w:t>国际会议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的老师，须提交大会发言及参会论文一份，并附会议议程（或参会情况说明）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 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420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Cs/>
                <w:kern w:val="0"/>
                <w:sz w:val="18"/>
                <w:szCs w:val="24"/>
              </w:rPr>
              <w:t>4.</w:t>
            </w:r>
            <w:r w:rsidRPr="003063BB">
              <w:rPr>
                <w:rFonts w:asciiTheme="minorEastAsia" w:hAnsiTheme="minorEastAsia" w:cs="Times New Roman"/>
                <w:bCs/>
                <w:kern w:val="0"/>
                <w:sz w:val="8"/>
                <w:szCs w:val="14"/>
              </w:rPr>
              <w:t xml:space="preserve">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以上全部材料纸质版、电子版（或扫描件）各一份，纸质版请交国交处2</w:t>
            </w:r>
            <w:r w:rsidR="00761119">
              <w:rPr>
                <w:rFonts w:asciiTheme="minorEastAsia" w:hAnsiTheme="minorEastAsia" w:cs="宋体"/>
                <w:kern w:val="0"/>
                <w:sz w:val="18"/>
                <w:szCs w:val="24"/>
              </w:rPr>
              <w:t>05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室，电子版请发至国交处邮箱:</w:t>
            </w:r>
          </w:p>
          <w:p w:rsidR="00B67DDE" w:rsidRPr="007F5EC4" w:rsidRDefault="0058592D" w:rsidP="00CB1FD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24"/>
                <w:u w:val="single"/>
              </w:rPr>
            </w:pPr>
            <w:hyperlink r:id="rId7" w:history="1"/>
            <w:r w:rsidR="00B67DDE" w:rsidRPr="007F5EC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 xml:space="preserve">    </w:t>
            </w:r>
            <w:r w:rsidR="00B67DDE" w:rsidRPr="007F5EC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u w:val="single"/>
              </w:rPr>
              <w:t>chuguo@usst.edu.cn</w:t>
            </w:r>
          </w:p>
          <w:p w:rsidR="00B67DDE" w:rsidRPr="007F5EC4" w:rsidRDefault="00B67DDE" w:rsidP="00CB1FD6">
            <w:pPr>
              <w:widowControl/>
              <w:spacing w:before="100" w:beforeAutospacing="1" w:after="100" w:afterAutospacing="1" w:line="360" w:lineRule="auto"/>
              <w:ind w:left="420"/>
              <w:jc w:val="left"/>
              <w:rPr>
                <w:rFonts w:asciiTheme="minorEastAsia" w:hAnsiTheme="minorEastAsia" w:cs="宋体"/>
                <w:b/>
                <w:kern w:val="0"/>
                <w:sz w:val="18"/>
                <w:szCs w:val="24"/>
              </w:rPr>
            </w:pPr>
            <w:r w:rsidRPr="007F5EC4">
              <w:rPr>
                <w:rFonts w:asciiTheme="minorEastAsia" w:hAnsiTheme="minorEastAsia" w:cs="宋体" w:hint="eastAsia"/>
                <w:b/>
                <w:kern w:val="0"/>
                <w:sz w:val="18"/>
                <w:szCs w:val="24"/>
              </w:rPr>
              <w:t>联系人：刘品含</w:t>
            </w:r>
          </w:p>
          <w:p w:rsidR="00B67DDE" w:rsidRPr="007F5EC4" w:rsidRDefault="00B67DDE" w:rsidP="00CB1FD6">
            <w:pPr>
              <w:widowControl/>
              <w:spacing w:before="100" w:beforeAutospacing="1" w:after="100" w:afterAutospacing="1" w:line="360" w:lineRule="auto"/>
              <w:ind w:left="420"/>
              <w:jc w:val="left"/>
              <w:rPr>
                <w:rFonts w:asciiTheme="minorEastAsia" w:hAnsiTheme="minorEastAsia" w:cs="宋体"/>
                <w:b/>
                <w:kern w:val="0"/>
                <w:sz w:val="18"/>
                <w:szCs w:val="24"/>
              </w:rPr>
            </w:pPr>
            <w:r w:rsidRPr="007F5EC4">
              <w:rPr>
                <w:rFonts w:asciiTheme="minorEastAsia" w:hAnsiTheme="minorEastAsia" w:cs="宋体" w:hint="eastAsia"/>
                <w:b/>
                <w:kern w:val="0"/>
                <w:sz w:val="18"/>
                <w:szCs w:val="24"/>
              </w:rPr>
              <w:t>电  话：5527</w:t>
            </w:r>
            <w:r w:rsidR="007F5EC4" w:rsidRPr="007F5EC4">
              <w:rPr>
                <w:rFonts w:asciiTheme="minorEastAsia" w:hAnsiTheme="minorEastAsia" w:cs="宋体"/>
                <w:b/>
                <w:kern w:val="0"/>
                <w:sz w:val="18"/>
                <w:szCs w:val="24"/>
              </w:rPr>
              <w:t>1967</w:t>
            </w:r>
          </w:p>
          <w:p w:rsidR="00B67DDE" w:rsidRPr="003063BB" w:rsidRDefault="00B67DDE" w:rsidP="007F5EC4">
            <w:pPr>
              <w:widowControl/>
              <w:spacing w:before="100" w:beforeAutospacing="1" w:after="100" w:afterAutospacing="1" w:line="360" w:lineRule="auto"/>
              <w:ind w:left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7F5EC4">
              <w:rPr>
                <w:rFonts w:asciiTheme="minorEastAsia" w:hAnsiTheme="minorEastAsia" w:cs="宋体" w:hint="eastAsia"/>
                <w:b/>
                <w:kern w:val="0"/>
                <w:sz w:val="18"/>
                <w:szCs w:val="24"/>
              </w:rPr>
              <w:t>地  址：国际交流中心20</w:t>
            </w:r>
            <w:r w:rsidR="007F5EC4" w:rsidRPr="007F5EC4">
              <w:rPr>
                <w:rFonts w:asciiTheme="minorEastAsia" w:hAnsiTheme="minorEastAsia" w:cs="宋体"/>
                <w:b/>
                <w:kern w:val="0"/>
                <w:sz w:val="18"/>
                <w:szCs w:val="24"/>
              </w:rPr>
              <w:t>3</w:t>
            </w:r>
            <w:r w:rsidRPr="007F5EC4">
              <w:rPr>
                <w:rFonts w:asciiTheme="minorEastAsia" w:hAnsiTheme="minorEastAsia" w:cs="宋体" w:hint="eastAsia"/>
                <w:b/>
                <w:kern w:val="0"/>
                <w:sz w:val="18"/>
                <w:szCs w:val="24"/>
              </w:rPr>
              <w:t>室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 </w:t>
            </w:r>
          </w:p>
        </w:tc>
      </w:tr>
      <w:tr w:rsidR="00B67DDE" w:rsidRPr="003063BB" w:rsidTr="00B67DDE">
        <w:trPr>
          <w:cantSplit/>
          <w:trHeight w:val="10306"/>
          <w:jc w:val="center"/>
        </w:trPr>
        <w:tc>
          <w:tcPr>
            <w:tcW w:w="10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lastRenderedPageBreak/>
              <w:t>护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照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与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签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证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办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理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拍摄因公护照（通行证）照及各国签证照片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1.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申请因公护照（港澳通行证）人员，在接到外事专管员通知后，须本人携身份证（原件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+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复印件）前往市外办</w:t>
            </w:r>
            <w:r w:rsidR="00761119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留取指纹、</w:t>
            </w:r>
            <w:r w:rsidR="00761119">
              <w:rPr>
                <w:rFonts w:asciiTheme="minorEastAsia" w:hAnsiTheme="minorEastAsia" w:cs="宋体"/>
                <w:kern w:val="0"/>
                <w:sz w:val="18"/>
                <w:szCs w:val="24"/>
              </w:rPr>
              <w:t>现场拍照</w:t>
            </w:r>
          </w:p>
          <w:p w:rsidR="00B67DDE" w:rsidRPr="003063BB" w:rsidRDefault="00B67DDE" w:rsidP="00761119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2.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拍照地址：上海市华山路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228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号</w:t>
            </w:r>
            <w:r w:rsidR="00761119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国际贵都大酒店</w:t>
            </w:r>
            <w:r w:rsidR="00761119">
              <w:rPr>
                <w:rFonts w:asciiTheme="minorEastAsia" w:hAnsiTheme="minorEastAsia" w:cs="宋体"/>
                <w:kern w:val="0"/>
                <w:sz w:val="18"/>
                <w:szCs w:val="24"/>
              </w:rPr>
              <w:t>商务楼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6楼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时间：周一至周五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 xml:space="preserve">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上午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9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：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00 - 11:30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周一至周四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 xml:space="preserve">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下午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13:30 - 17:</w:t>
            </w:r>
            <w:r w:rsidR="00761119">
              <w:rPr>
                <w:rFonts w:asciiTheme="minorEastAsia" w:hAnsiTheme="minorEastAsia" w:cs="宋体"/>
                <w:kern w:val="0"/>
                <w:sz w:val="18"/>
                <w:szCs w:val="24"/>
              </w:rPr>
              <w:t>0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0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具体拍照要求可参见</w:t>
            </w:r>
            <w:hyperlink r:id="rId8" w:history="1">
              <w:r w:rsidRPr="003063BB">
                <w:rPr>
                  <w:rFonts w:asciiTheme="minorEastAsia" w:hAnsiTheme="minorEastAsia" w:cs="宋体" w:hint="eastAsia"/>
                  <w:color w:val="0000FF"/>
                  <w:kern w:val="0"/>
                  <w:sz w:val="18"/>
                  <w:szCs w:val="24"/>
                  <w:u w:val="single"/>
                </w:rPr>
                <w:t>上海外事网站</w:t>
              </w:r>
            </w:hyperlink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电话：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2216</w:t>
            </w:r>
            <w:r w:rsidR="00761119">
              <w:rPr>
                <w:rFonts w:asciiTheme="minorEastAsia" w:hAnsiTheme="minorEastAsia" w:cs="宋体"/>
                <w:kern w:val="0"/>
                <w:sz w:val="18"/>
                <w:szCs w:val="24"/>
              </w:rPr>
              <w:t>1469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签证材料</w:t>
            </w:r>
            <w:r w:rsidR="00761119"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准备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1.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>  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申请出国（境）人员，根据各国</w:t>
            </w:r>
            <w:r w:rsidR="00761119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因公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签证申请要求准备材料，具体要求请参见</w:t>
            </w:r>
            <w:hyperlink r:id="rId9" w:history="1">
              <w:r w:rsidRPr="003063BB">
                <w:rPr>
                  <w:rFonts w:asciiTheme="minorEastAsia" w:hAnsiTheme="minorEastAsia" w:cs="宋体" w:hint="eastAsia"/>
                  <w:color w:val="0000FF"/>
                  <w:kern w:val="0"/>
                  <w:sz w:val="18"/>
                  <w:szCs w:val="24"/>
                  <w:u w:val="single"/>
                </w:rPr>
                <w:t>上海外事网站</w:t>
              </w:r>
            </w:hyperlink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。</w:t>
            </w:r>
          </w:p>
          <w:p w:rsidR="00B67DDE" w:rsidRPr="003063BB" w:rsidRDefault="00B67DDE" w:rsidP="007F5EC4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2.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>  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填写签证表格：</w:t>
            </w:r>
            <w:hyperlink r:id="rId10" w:history="1">
              <w:r w:rsidR="00BE16D7" w:rsidRPr="003063BB">
                <w:rPr>
                  <w:rFonts w:asciiTheme="minorEastAsia" w:hAnsiTheme="minorEastAsia" w:cs="宋体" w:hint="eastAsia"/>
                  <w:color w:val="0000FF"/>
                  <w:kern w:val="0"/>
                  <w:sz w:val="18"/>
                  <w:szCs w:val="24"/>
                  <w:u w:val="single"/>
                </w:rPr>
                <w:t>上海外事网站</w:t>
              </w:r>
            </w:hyperlink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下载相关国家签证表格并自行填写。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7DDE" w:rsidRDefault="00B67DDE" w:rsidP="00CB1FD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 </w:t>
            </w:r>
            <w:r w:rsidR="007F5EC4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小提示</w:t>
            </w:r>
            <w:r w:rsidR="007F5EC4">
              <w:rPr>
                <w:rFonts w:asciiTheme="minorEastAsia" w:hAnsiTheme="minorEastAsia" w:cs="宋体"/>
                <w:kern w:val="0"/>
                <w:sz w:val="18"/>
                <w:szCs w:val="24"/>
              </w:rPr>
              <w:t>：</w:t>
            </w:r>
          </w:p>
          <w:p w:rsidR="007F5EC4" w:rsidRPr="003063BB" w:rsidRDefault="007F5EC4" w:rsidP="007F5EC4">
            <w:pPr>
              <w:widowControl/>
              <w:spacing w:before="100" w:beforeAutospacing="1" w:after="100" w:afterAutospacing="1" w:line="360" w:lineRule="auto"/>
              <w:ind w:left="420" w:hanging="420"/>
              <w:jc w:val="left"/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 xml:space="preserve">1. </w:t>
            </w:r>
            <w:r>
              <w:rPr>
                <w:rFonts w:asciiTheme="minorEastAsia" w:hAnsiTheme="minorEastAsia" w:cs="宋体"/>
                <w:kern w:val="0"/>
                <w:sz w:val="18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请各位</w:t>
            </w:r>
            <w:r>
              <w:rPr>
                <w:rFonts w:asciiTheme="minorEastAsia" w:hAnsiTheme="minorEastAsia" w:cs="宋体"/>
                <w:kern w:val="0"/>
                <w:sz w:val="18"/>
                <w:szCs w:val="24"/>
              </w:rPr>
              <w:t>提前了解出访目的国签证的各项要求，提前准备好所需材</w:t>
            </w:r>
            <w:bookmarkStart w:id="0" w:name="_GoBack"/>
            <w:bookmarkEnd w:id="0"/>
            <w:r>
              <w:rPr>
                <w:rFonts w:asciiTheme="minorEastAsia" w:hAnsiTheme="minorEastAsia" w:cs="宋体"/>
                <w:kern w:val="0"/>
                <w:sz w:val="18"/>
                <w:szCs w:val="24"/>
              </w:rPr>
              <w:t>料，以节省办理签证的时间。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420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1.</w:t>
            </w:r>
            <w:r w:rsidR="007F5EC4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>   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申请人在签证表上的签名</w:t>
            </w:r>
            <w:r w:rsidRPr="003063BB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18"/>
                <w:szCs w:val="24"/>
              </w:rPr>
              <w:t>必须是中文姓名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。</w:t>
            </w:r>
          </w:p>
          <w:p w:rsidR="00B67DDE" w:rsidRDefault="00B67DDE" w:rsidP="00BE16D7">
            <w:pPr>
              <w:widowControl/>
              <w:spacing w:before="100" w:beforeAutospacing="1" w:after="100" w:afterAutospacing="1" w:line="360" w:lineRule="auto"/>
              <w:ind w:left="420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2.</w:t>
            </w:r>
            <w:r w:rsidR="007F5EC4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>    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办理签证须提前预缴签证费（亚洲及港澳台地区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1000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元，欧美及大洋洲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1500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元至国交处</w:t>
            </w:r>
            <w:r w:rsidR="00BE16D7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刘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老师处</w:t>
            </w:r>
            <w:r w:rsidR="00BE16D7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（多退少补）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。人员归国后须至国交处索要签证发票及补贴签证费差额。</w:t>
            </w:r>
          </w:p>
          <w:p w:rsidR="007F5EC4" w:rsidRPr="003063BB" w:rsidRDefault="007F5EC4" w:rsidP="00BE16D7">
            <w:pPr>
              <w:widowControl/>
              <w:spacing w:before="100" w:beforeAutospacing="1" w:after="100" w:afterAutospacing="1" w:line="360" w:lineRule="auto"/>
              <w:ind w:left="420" w:hanging="420"/>
              <w:jc w:val="left"/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</w:pPr>
          </w:p>
        </w:tc>
      </w:tr>
      <w:tr w:rsidR="00B67DDE" w:rsidRPr="003063BB" w:rsidTr="00B67DDE">
        <w:trPr>
          <w:cantSplit/>
          <w:trHeight w:val="4064"/>
          <w:jc w:val="center"/>
        </w:trPr>
        <w:tc>
          <w:tcPr>
            <w:tcW w:w="10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lastRenderedPageBreak/>
              <w:t>申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请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人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归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国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因公出国（境）人员归国后，须在归国后</w:t>
            </w:r>
            <w:r w:rsidR="00BE16D7">
              <w:rPr>
                <w:rFonts w:asciiTheme="minorEastAsia" w:hAnsiTheme="minorEastAsia" w:cs="宋体"/>
                <w:b/>
                <w:bCs/>
                <w:color w:val="FF0000"/>
                <w:kern w:val="0"/>
                <w:sz w:val="18"/>
                <w:szCs w:val="24"/>
              </w:rPr>
              <w:t>1</w:t>
            </w:r>
            <w:r w:rsidRPr="003063BB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18"/>
                <w:szCs w:val="24"/>
              </w:rPr>
              <w:t>周内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递交以下材料：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1.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   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因公护照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/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通行证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2.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   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出访小结（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word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文档格式，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500-600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字，另附出访照片</w:t>
            </w: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1-2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张）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3.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   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出国人员鉴定表（附件）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 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18"/>
                <w:szCs w:val="24"/>
              </w:rPr>
              <w:t>注意事项：</w:t>
            </w:r>
          </w:p>
          <w:p w:rsidR="00BE16D7" w:rsidRPr="00BE16D7" w:rsidRDefault="00BE16D7" w:rsidP="00BE16D7">
            <w:pPr>
              <w:pStyle w:val="a9"/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24"/>
              </w:rPr>
              <w:t xml:space="preserve"> </w:t>
            </w:r>
            <w:r w:rsidRPr="00BE16D7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登陆国际交流处</w:t>
            </w:r>
            <w:r w:rsidRPr="00BE16D7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  <w:highlight w:val="yellow"/>
              </w:rPr>
              <w:t>官网-【合作交流】-【出国出境】-【资料下载】</w:t>
            </w:r>
          </w:p>
          <w:p w:rsidR="00B67DDE" w:rsidRPr="00BE16D7" w:rsidRDefault="00B67DDE" w:rsidP="00BE16D7">
            <w:pPr>
              <w:pStyle w:val="a9"/>
              <w:widowControl/>
              <w:spacing w:before="100" w:beforeAutospacing="1" w:after="100" w:afterAutospacing="1" w:line="360" w:lineRule="auto"/>
              <w:ind w:left="780" w:firstLineChars="0" w:firstLine="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BE16D7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下载</w:t>
            </w:r>
            <w:hyperlink r:id="rId11" w:history="1">
              <w:r w:rsidRPr="00BE16D7">
                <w:rPr>
                  <w:rFonts w:asciiTheme="minorEastAsia" w:hAnsiTheme="minorEastAsia" w:cs="宋体" w:hint="eastAsia"/>
                  <w:b/>
                  <w:bCs/>
                  <w:color w:val="0000FF"/>
                  <w:kern w:val="0"/>
                  <w:sz w:val="18"/>
                  <w:szCs w:val="24"/>
                  <w:u w:val="single"/>
                </w:rPr>
                <w:t>【归国后材料.zip】</w:t>
              </w:r>
            </w:hyperlink>
            <w:r w:rsidRPr="00BE16D7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 xml:space="preserve">。 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420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2.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 </w:t>
            </w:r>
            <w:r w:rsidRPr="00BE16D7">
              <w:rPr>
                <w:rFonts w:asciiTheme="minorEastAsia" w:hAnsiTheme="minorEastAsia" w:cs="宋体" w:hint="eastAsia"/>
                <w:color w:val="FF0000"/>
                <w:kern w:val="0"/>
                <w:sz w:val="18"/>
                <w:szCs w:val="24"/>
              </w:rPr>
              <w:t>无故拖欠出访小结、《归国后总结表》，或者不上交因公出国证件者将不得再次办理出国（境）手续。</w:t>
            </w:r>
          </w:p>
        </w:tc>
      </w:tr>
      <w:tr w:rsidR="00B67DDE" w:rsidRPr="003063BB" w:rsidTr="00B67DDE">
        <w:trPr>
          <w:cantSplit/>
          <w:trHeight w:val="3288"/>
          <w:jc w:val="center"/>
        </w:trPr>
        <w:tc>
          <w:tcPr>
            <w:tcW w:w="10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财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务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报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24"/>
              </w:rPr>
              <w:t>销</w:t>
            </w:r>
          </w:p>
        </w:tc>
        <w:tc>
          <w:tcPr>
            <w:tcW w:w="9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因公出国（境）人员，归国后财务处报销须提供以下材料：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1.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   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上海市人民政府出国、赴港澳任务批件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2.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   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校内</w:t>
            </w:r>
            <w:r w:rsidR="00BE16D7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申报表（须有</w:t>
            </w:r>
            <w:r w:rsidR="00BE16D7">
              <w:rPr>
                <w:rFonts w:asciiTheme="minorEastAsia" w:hAnsiTheme="minorEastAsia" w:cs="宋体"/>
                <w:kern w:val="0"/>
                <w:sz w:val="18"/>
                <w:szCs w:val="24"/>
              </w:rPr>
              <w:t>各项签名</w:t>
            </w:r>
            <w:r w:rsidR="00BE16D7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）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3.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   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邀请信及其翻译件的复印件</w:t>
            </w:r>
          </w:p>
          <w:p w:rsidR="00B67DDE" w:rsidRPr="003063BB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4.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   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护照首页、签证页、出入境章页</w:t>
            </w:r>
          </w:p>
          <w:p w:rsidR="00B67DDE" w:rsidRDefault="00B67DDE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 w:rsidRPr="003063BB">
              <w:rPr>
                <w:rFonts w:asciiTheme="minorEastAsia" w:hAnsiTheme="minorEastAsia" w:cs="宋体"/>
                <w:kern w:val="0"/>
                <w:sz w:val="18"/>
                <w:szCs w:val="24"/>
              </w:rPr>
              <w:t>5.</w:t>
            </w:r>
            <w:r w:rsidRPr="003063BB">
              <w:rPr>
                <w:rFonts w:asciiTheme="minorEastAsia" w:hAnsiTheme="minorEastAsia" w:cs="Times New Roman"/>
                <w:kern w:val="0"/>
                <w:sz w:val="8"/>
                <w:szCs w:val="14"/>
              </w:rPr>
              <w:t xml:space="preserve">        </w:t>
            </w:r>
            <w:r w:rsidRPr="003063BB"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如报销机票发票，需提供登机牌</w:t>
            </w:r>
          </w:p>
          <w:p w:rsidR="00BE16D7" w:rsidRPr="003063BB" w:rsidRDefault="00BE16D7" w:rsidP="00CB1FD6">
            <w:pPr>
              <w:widowControl/>
              <w:spacing w:before="100" w:beforeAutospacing="1" w:after="100" w:afterAutospacing="1" w:line="360" w:lineRule="auto"/>
              <w:ind w:left="1125" w:hanging="420"/>
              <w:jc w:val="left"/>
              <w:rPr>
                <w:rFonts w:asciiTheme="minorEastAsia" w:hAnsiTheme="minorEastAsia" w:cs="宋体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 xml:space="preserve">6.   </w:t>
            </w:r>
            <w:r>
              <w:rPr>
                <w:rFonts w:asciiTheme="minorEastAsia" w:hAnsiTheme="minorEastAsia" w:cs="宋体"/>
                <w:kern w:val="0"/>
                <w:sz w:val="18"/>
                <w:szCs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出国</w:t>
            </w:r>
            <w:r>
              <w:rPr>
                <w:rFonts w:asciiTheme="minorEastAsia" w:hAnsiTheme="minorEastAsia" w:cs="宋体"/>
                <w:kern w:val="0"/>
                <w:sz w:val="18"/>
                <w:szCs w:val="24"/>
              </w:rPr>
              <w:t>费用报销说明（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24"/>
              </w:rPr>
              <w:t>样本</w:t>
            </w:r>
            <w:r>
              <w:rPr>
                <w:rFonts w:asciiTheme="minorEastAsia" w:hAnsiTheme="minorEastAsia" w:cs="宋体"/>
                <w:kern w:val="0"/>
                <w:sz w:val="18"/>
                <w:szCs w:val="24"/>
              </w:rPr>
              <w:t>见</w:t>
            </w:r>
            <w:r w:rsidRPr="00BE16D7">
              <w:rPr>
                <w:rFonts w:asciiTheme="minorEastAsia" w:hAnsiTheme="minorEastAsia" w:cs="宋体"/>
                <w:b/>
                <w:kern w:val="0"/>
                <w:sz w:val="18"/>
                <w:szCs w:val="24"/>
                <w:u w:val="single"/>
              </w:rPr>
              <w:t>下载材料</w:t>
            </w:r>
            <w:r>
              <w:rPr>
                <w:rFonts w:asciiTheme="minorEastAsia" w:hAnsiTheme="minorEastAsia" w:cs="宋体"/>
                <w:kern w:val="0"/>
                <w:sz w:val="18"/>
                <w:szCs w:val="24"/>
              </w:rPr>
              <w:t>）</w:t>
            </w:r>
          </w:p>
        </w:tc>
      </w:tr>
    </w:tbl>
    <w:p w:rsidR="00B67DDE" w:rsidRPr="003063BB" w:rsidRDefault="00B67DDE" w:rsidP="00CB1FD6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18"/>
          <w:szCs w:val="24"/>
        </w:rPr>
      </w:pPr>
      <w:r w:rsidRPr="003063BB">
        <w:rPr>
          <w:rFonts w:asciiTheme="minorEastAsia" w:hAnsiTheme="minorEastAsia" w:cs="宋体"/>
          <w:kern w:val="0"/>
          <w:sz w:val="18"/>
          <w:szCs w:val="24"/>
        </w:rPr>
        <w:t>  </w:t>
      </w:r>
      <w:r w:rsidRPr="003063BB">
        <w:rPr>
          <w:rFonts w:asciiTheme="minorEastAsia" w:hAnsiTheme="minorEastAsia" w:cs="宋体" w:hint="eastAsia"/>
          <w:b/>
          <w:bCs/>
          <w:color w:val="FF0000"/>
          <w:kern w:val="0"/>
          <w:sz w:val="18"/>
          <w:szCs w:val="24"/>
        </w:rPr>
        <w:t>注：短期临时出访指出访时间在</w:t>
      </w:r>
      <w:r w:rsidR="00B362FB" w:rsidRPr="003063BB">
        <w:rPr>
          <w:rFonts w:asciiTheme="minorEastAsia" w:hAnsiTheme="minorEastAsia" w:cs="宋体" w:hint="eastAsia"/>
          <w:b/>
          <w:bCs/>
          <w:color w:val="FF0000"/>
          <w:kern w:val="0"/>
          <w:sz w:val="18"/>
          <w:szCs w:val="24"/>
        </w:rPr>
        <w:t>90天</w:t>
      </w:r>
      <w:r w:rsidRPr="003063BB">
        <w:rPr>
          <w:rFonts w:asciiTheme="minorEastAsia" w:hAnsiTheme="minorEastAsia" w:cs="宋体" w:hint="eastAsia"/>
          <w:b/>
          <w:bCs/>
          <w:color w:val="FF0000"/>
          <w:kern w:val="0"/>
          <w:sz w:val="18"/>
          <w:szCs w:val="24"/>
        </w:rPr>
        <w:t>以内的人员</w:t>
      </w:r>
    </w:p>
    <w:p w:rsidR="00103D53" w:rsidRPr="003063BB" w:rsidRDefault="00103D53" w:rsidP="00CB1FD6">
      <w:pPr>
        <w:rPr>
          <w:rFonts w:asciiTheme="minorEastAsia" w:hAnsiTheme="minorEastAsia"/>
          <w:sz w:val="15"/>
        </w:rPr>
      </w:pPr>
    </w:p>
    <w:sectPr w:rsidR="00103D53" w:rsidRPr="003063BB" w:rsidSect="0010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2D" w:rsidRDefault="0058592D" w:rsidP="00761119">
      <w:r>
        <w:separator/>
      </w:r>
    </w:p>
  </w:endnote>
  <w:endnote w:type="continuationSeparator" w:id="0">
    <w:p w:rsidR="0058592D" w:rsidRDefault="0058592D" w:rsidP="0076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2D" w:rsidRDefault="0058592D" w:rsidP="00761119">
      <w:r>
        <w:separator/>
      </w:r>
    </w:p>
  </w:footnote>
  <w:footnote w:type="continuationSeparator" w:id="0">
    <w:p w:rsidR="0058592D" w:rsidRDefault="0058592D" w:rsidP="0076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E7DF2"/>
    <w:multiLevelType w:val="hybridMultilevel"/>
    <w:tmpl w:val="27CC49D2"/>
    <w:lvl w:ilvl="0" w:tplc="1F78BE8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D6C64FF"/>
    <w:multiLevelType w:val="hybridMultilevel"/>
    <w:tmpl w:val="C7F6AA1A"/>
    <w:lvl w:ilvl="0" w:tplc="7A1E6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DE"/>
    <w:rsid w:val="00002708"/>
    <w:rsid w:val="000307BE"/>
    <w:rsid w:val="00053B62"/>
    <w:rsid w:val="00103D53"/>
    <w:rsid w:val="00120500"/>
    <w:rsid w:val="00240362"/>
    <w:rsid w:val="003063BB"/>
    <w:rsid w:val="0058592D"/>
    <w:rsid w:val="00761119"/>
    <w:rsid w:val="007F5EC4"/>
    <w:rsid w:val="00900BD8"/>
    <w:rsid w:val="00B362FB"/>
    <w:rsid w:val="00B67DDE"/>
    <w:rsid w:val="00BE16D7"/>
    <w:rsid w:val="00CB1FD6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3A46C-1E24-44D7-9354-F1646779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D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67DDE"/>
    <w:rPr>
      <w:b/>
      <w:bCs/>
    </w:rPr>
  </w:style>
  <w:style w:type="character" w:styleId="a5">
    <w:name w:val="Emphasis"/>
    <w:basedOn w:val="a0"/>
    <w:uiPriority w:val="20"/>
    <w:qFormat/>
    <w:rsid w:val="00B67DDE"/>
    <w:rPr>
      <w:i/>
      <w:iCs/>
    </w:rPr>
  </w:style>
  <w:style w:type="character" w:styleId="a6">
    <w:name w:val="Hyperlink"/>
    <w:basedOn w:val="a0"/>
    <w:uiPriority w:val="99"/>
    <w:semiHidden/>
    <w:unhideWhenUsed/>
    <w:rsid w:val="00B67DDE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761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6111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61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61119"/>
    <w:rPr>
      <w:sz w:val="18"/>
      <w:szCs w:val="18"/>
    </w:rPr>
  </w:style>
  <w:style w:type="paragraph" w:styleId="a9">
    <w:name w:val="List Paragraph"/>
    <w:basedOn w:val="a"/>
    <w:uiPriority w:val="34"/>
    <w:qFormat/>
    <w:rsid w:val="00BE16D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BE16D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E1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41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fao.gov.cn/wsb/node466/node499/node500/node571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utcm51322260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mzx.shutcm.edu.cn/c/document_library/get_file?folderId=17&amp;name=%E5%BD%92%E5%9B%BD%E5%90%8E%E6%9D%90%E6%96%99.z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hfao.gov.cn/wsb/node466/node499/node500/node572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fao.gov.cn/wsb/node466/node499/node500/node572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3</cp:revision>
  <cp:lastPrinted>2018-07-10T00:58:00Z</cp:lastPrinted>
  <dcterms:created xsi:type="dcterms:W3CDTF">2018-07-27T06:47:00Z</dcterms:created>
  <dcterms:modified xsi:type="dcterms:W3CDTF">2018-10-06T06:14:00Z</dcterms:modified>
</cp:coreProperties>
</file>