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25609">
      <w:pPr>
        <w:pStyle w:val="2"/>
        <w:shd w:val="clear" w:color="auto" w:fill="F4F3EF"/>
        <w:spacing w:before="0" w:beforeAutospacing="0" w:after="0" w:afterAutospacing="0"/>
        <w:jc w:val="center"/>
        <w:textAlignment w:val="baseline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/>
          <w:color w:val="666666"/>
        </w:rPr>
        <w:t>上海理工大学海外学习、实习奖学金申请流程</w:t>
      </w:r>
    </w:p>
    <w:p w14:paraId="2F21AC5F">
      <w:pPr>
        <w:pStyle w:val="2"/>
        <w:shd w:val="clear" w:color="auto" w:fill="F4F3EF"/>
        <w:spacing w:before="0" w:beforeAutospacing="0" w:after="0" w:afterAutospacing="0"/>
        <w:textAlignment w:val="baseline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/>
          <w:color w:val="666666"/>
          <w:sz w:val="21"/>
          <w:szCs w:val="21"/>
        </w:rPr>
        <w:t>学生完成海外学习、实习后回到上海理工大学，等收到海外学习成绩单或实习证明之后，在上海理工大学官网—学生海外学习—资料下载一栏中，下载新版“高校学生海外学习、实习项目奖学金”学生申请表，并在所属学院签字盖章以及申请表所示相关部门签字盖章之后，把所有申请材料提交到</w:t>
      </w:r>
      <w:r>
        <w:rPr>
          <w:rFonts w:hint="eastAsia" w:ascii="微软雅黑" w:hAnsi="微软雅黑" w:eastAsia="微软雅黑"/>
          <w:color w:val="666666"/>
          <w:sz w:val="21"/>
          <w:szCs w:val="21"/>
          <w:lang w:val="en-US" w:eastAsia="zh-CN"/>
        </w:rPr>
        <w:t>勤业楼</w:t>
      </w:r>
      <w:bookmarkStart w:id="0" w:name="_GoBack"/>
      <w:bookmarkEnd w:id="0"/>
      <w:r>
        <w:rPr>
          <w:rFonts w:hint="eastAsia" w:ascii="微软雅黑" w:hAnsi="微软雅黑" w:eastAsia="微软雅黑"/>
          <w:color w:val="666666"/>
          <w:sz w:val="21"/>
          <w:szCs w:val="21"/>
          <w:lang w:val="en-US" w:eastAsia="zh-CN"/>
        </w:rPr>
        <w:t>320</w:t>
      </w:r>
      <w:r>
        <w:rPr>
          <w:rFonts w:hint="eastAsia" w:ascii="微软雅黑" w:hAnsi="微软雅黑" w:eastAsia="微软雅黑"/>
          <w:color w:val="666666"/>
          <w:sz w:val="21"/>
          <w:szCs w:val="21"/>
        </w:rPr>
        <w:t>国际交流处，由学院及国际交流处对海外学习、实习项目资助申请名单及资助额度进行审核，经审核和公示之后发放到学生个人农行账户。</w:t>
      </w:r>
    </w:p>
    <w:p w14:paraId="45635E09">
      <w:pPr>
        <w:pStyle w:val="2"/>
        <w:shd w:val="clear" w:color="auto" w:fill="F4F3EF"/>
        <w:spacing w:before="0" w:beforeAutospacing="0" w:after="0" w:afterAutospacing="0"/>
        <w:textAlignment w:val="baseline"/>
        <w:rPr>
          <w:rFonts w:hint="eastAsia" w:ascii="微软雅黑" w:hAnsi="微软雅黑" w:eastAsia="微软雅黑"/>
          <w:color w:val="666666"/>
          <w:sz w:val="21"/>
          <w:szCs w:val="21"/>
        </w:rPr>
      </w:pPr>
    </w:p>
    <w:p w14:paraId="2C1674B1">
      <w:pPr>
        <w:pStyle w:val="2"/>
        <w:shd w:val="clear" w:color="auto" w:fill="F4F3EF"/>
        <w:spacing w:before="0" w:beforeAutospacing="0" w:after="0" w:afterAutospacing="0"/>
        <w:textAlignment w:val="baseline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/>
          <w:b/>
          <w:color w:val="666666"/>
          <w:sz w:val="21"/>
          <w:szCs w:val="21"/>
        </w:rPr>
        <w:t>注</w:t>
      </w:r>
      <w:r>
        <w:rPr>
          <w:rFonts w:hint="eastAsia" w:ascii="微软雅黑" w:hAnsi="微软雅黑" w:eastAsia="微软雅黑"/>
          <w:color w:val="666666"/>
          <w:sz w:val="21"/>
          <w:szCs w:val="21"/>
        </w:rPr>
        <w:t>：与申请表一起递交的文件包括：</w:t>
      </w:r>
      <w:r>
        <w:rPr>
          <w:rFonts w:hint="eastAsia" w:ascii="微软雅黑" w:hAnsi="微软雅黑" w:eastAsia="微软雅黑"/>
          <w:color w:val="666666"/>
          <w:sz w:val="21"/>
          <w:szCs w:val="21"/>
        </w:rPr>
        <w:br w:type="textWrapping"/>
      </w:r>
      <w:r>
        <w:rPr>
          <w:rFonts w:hint="eastAsia" w:ascii="微软雅黑" w:hAnsi="微软雅黑" w:eastAsia="微软雅黑"/>
          <w:color w:val="666666"/>
          <w:sz w:val="21"/>
          <w:szCs w:val="21"/>
        </w:rPr>
        <w:t>1、 国际机票电子行程单或发票</w:t>
      </w:r>
      <w:r>
        <w:rPr>
          <w:rFonts w:hint="eastAsia" w:ascii="微软雅黑" w:hAnsi="微软雅黑" w:eastAsia="微软雅黑"/>
          <w:color w:val="666666"/>
          <w:sz w:val="21"/>
          <w:szCs w:val="21"/>
        </w:rPr>
        <w:br w:type="textWrapping"/>
      </w:r>
      <w:r>
        <w:rPr>
          <w:rFonts w:hint="eastAsia" w:ascii="微软雅黑" w:hAnsi="微软雅黑" w:eastAsia="微软雅黑"/>
          <w:color w:val="666666"/>
          <w:sz w:val="21"/>
          <w:szCs w:val="21"/>
        </w:rPr>
        <w:t>2、 护照、签证及出入境记录复印件</w:t>
      </w:r>
      <w:r>
        <w:rPr>
          <w:rFonts w:hint="eastAsia" w:ascii="微软雅黑" w:hAnsi="微软雅黑" w:eastAsia="微软雅黑"/>
          <w:color w:val="666666"/>
          <w:sz w:val="21"/>
          <w:szCs w:val="21"/>
        </w:rPr>
        <w:br w:type="textWrapping"/>
      </w:r>
      <w:r>
        <w:rPr>
          <w:rFonts w:hint="eastAsia" w:ascii="微软雅黑" w:hAnsi="微软雅黑" w:eastAsia="微软雅黑"/>
          <w:color w:val="666666"/>
          <w:sz w:val="21"/>
          <w:szCs w:val="21"/>
        </w:rPr>
        <w:t>3、 海外学校或实习机构的成绩单复印件或实习证明复印件</w:t>
      </w:r>
      <w:r>
        <w:rPr>
          <w:rFonts w:hint="eastAsia" w:ascii="微软雅黑" w:hAnsi="微软雅黑" w:eastAsia="微软雅黑"/>
          <w:color w:val="666666"/>
          <w:sz w:val="21"/>
          <w:szCs w:val="21"/>
        </w:rPr>
        <w:br w:type="textWrapping"/>
      </w:r>
      <w:r>
        <w:rPr>
          <w:rFonts w:hint="eastAsia" w:ascii="微软雅黑" w:hAnsi="微软雅黑" w:eastAsia="微软雅黑"/>
          <w:color w:val="666666"/>
          <w:sz w:val="21"/>
          <w:szCs w:val="21"/>
        </w:rPr>
        <w:t>4、 学习总结500字（附在申请表内）</w:t>
      </w:r>
    </w:p>
    <w:p w14:paraId="70B3DE80">
      <w:pPr>
        <w:pStyle w:val="2"/>
        <w:shd w:val="clear" w:color="auto" w:fill="F4F3EF"/>
        <w:spacing w:before="0" w:beforeAutospacing="0" w:after="0" w:afterAutospacing="0"/>
        <w:textAlignment w:val="baseline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/>
          <w:color w:val="666666"/>
          <w:sz w:val="21"/>
          <w:szCs w:val="21"/>
        </w:rPr>
        <w:t>*请务必将文件一次提交齐全。</w:t>
      </w:r>
    </w:p>
    <w:p w14:paraId="2055C690">
      <w:pPr>
        <w:pStyle w:val="2"/>
        <w:shd w:val="clear" w:color="auto" w:fill="F4F3EF"/>
        <w:spacing w:before="0" w:beforeAutospacing="0" w:after="0" w:afterAutospacing="0"/>
        <w:textAlignment w:val="baseline"/>
        <w:rPr>
          <w:rFonts w:ascii="微软雅黑" w:hAnsi="微软雅黑" w:eastAsia="微软雅黑"/>
          <w:color w:val="666666"/>
          <w:sz w:val="21"/>
          <w:szCs w:val="21"/>
        </w:rPr>
      </w:pPr>
    </w:p>
    <w:p w14:paraId="6E7EEB4A">
      <w:pPr>
        <w:pStyle w:val="2"/>
        <w:shd w:val="clear" w:color="auto" w:fill="F4F3EF"/>
        <w:spacing w:before="0" w:beforeAutospacing="0" w:after="0" w:afterAutospacing="0"/>
        <w:textAlignment w:val="baseline"/>
        <w:rPr>
          <w:rFonts w:hint="eastAsia" w:ascii="微软雅黑" w:hAnsi="微软雅黑" w:eastAsia="微软雅黑"/>
          <w:color w:val="666666"/>
          <w:sz w:val="21"/>
          <w:szCs w:val="21"/>
        </w:rPr>
      </w:pPr>
      <w:r>
        <w:rPr>
          <w:rFonts w:hint="eastAsia" w:ascii="微软雅黑" w:hAnsi="微软雅黑" w:eastAsia="微软雅黑"/>
          <w:b/>
          <w:color w:val="666666"/>
          <w:sz w:val="21"/>
          <w:szCs w:val="21"/>
        </w:rPr>
        <w:t>特别提示：</w:t>
      </w:r>
      <w:r>
        <w:rPr>
          <w:rFonts w:hint="eastAsia" w:ascii="微软雅黑" w:hAnsi="微软雅黑" w:eastAsia="微软雅黑"/>
          <w:color w:val="666666"/>
          <w:sz w:val="21"/>
          <w:szCs w:val="21"/>
        </w:rPr>
        <w:t>每位学生在同一学段（指专科、本科或研究生阶段）只能享受一次资助，校际合作项目中任何一方设立的奖学金等同政府资助，不同时获得。</w:t>
      </w:r>
    </w:p>
    <w:p w14:paraId="1EC733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D6"/>
    <w:rsid w:val="006E05B6"/>
    <w:rsid w:val="00C030F5"/>
    <w:rsid w:val="00D34CD6"/>
    <w:rsid w:val="48E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385</Characters>
  <Lines>2</Lines>
  <Paragraphs>1</Paragraphs>
  <TotalTime>2</TotalTime>
  <ScaleCrop>false</ScaleCrop>
  <LinksUpToDate>false</LinksUpToDate>
  <CharactersWithSpaces>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2019-09-06T02:44:00Z</dcterms:created>
  <dc:creator>Windows 用户</dc:creator>
  <cp:lastModifiedBy>Cheryl</cp:lastModifiedBy>
  <dcterms:modified xsi:type="dcterms:W3CDTF">2025-04-01T05:53:25Z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eyJoZGlkIjoiZDA3ZDQwMmNiOWFlYzZjYTcwOWJiZGQ0YTA5ODBmZGUiLCJ1c2VySWQiOiIxMzEzNTY0MzI1In0=</vt:lpwstr>
  </property>
  <property fmtid="{D5CDD505-2E9C-101B-9397-08002B2CF9AE}" pid="3" name="KSOProductBuildVer">
    <vt:lpwstr>2052-12.1.0.20305</vt:lpwstr>
  </property>
  <property fmtid="{D5CDD505-2E9C-101B-9397-08002B2CF9AE}" pid="4" name="ICV">
    <vt:lpwstr>973E22763F0341299D742584D5FF43D7_12</vt:lpwstr>
  </property>
</Properties>
</file>