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5D433">
      <w:pPr>
        <w:spacing w:line="360" w:lineRule="auto"/>
        <w:jc w:val="center"/>
        <w:rPr>
          <w:rFonts w:ascii="仿宋" w:hAnsi="仿宋" w:eastAsia="仿宋" w:cs="仿宋"/>
          <w:color w:val="000000" w:themeColor="text1"/>
          <w:sz w:val="36"/>
          <w:szCs w:val="44"/>
          <w14:textFill>
            <w14:solidFill>
              <w14:schemeClr w14:val="tx1"/>
            </w14:solidFill>
          </w14:textFill>
        </w:rPr>
      </w:pPr>
      <w:bookmarkStart w:id="0" w:name="_GoBack"/>
      <w:bookmarkEnd w:id="0"/>
      <w:r>
        <w:rPr>
          <w:rFonts w:hint="eastAsia" w:ascii="仿宋" w:hAnsi="仿宋" w:eastAsia="仿宋" w:cs="仿宋"/>
          <w:color w:val="000000" w:themeColor="text1"/>
          <w:sz w:val="36"/>
          <w:szCs w:val="44"/>
          <w14:textFill>
            <w14:solidFill>
              <w14:schemeClr w14:val="tx1"/>
            </w14:solidFill>
          </w14:textFill>
        </w:rPr>
        <w:t>赴泰国出访日程表</w:t>
      </w:r>
    </w:p>
    <w:p w14:paraId="7FBD38B1">
      <w:pPr>
        <w:spacing w:line="360" w:lineRule="auto"/>
        <w:jc w:val="center"/>
        <w:rPr>
          <w:rFonts w:ascii="仿宋" w:hAnsi="仿宋" w:eastAsia="仿宋" w:cs="仿宋"/>
          <w:color w:val="000000" w:themeColor="text1"/>
          <w:sz w:val="36"/>
          <w:szCs w:val="44"/>
          <w14:textFill>
            <w14:solidFill>
              <w14:schemeClr w14:val="tx1"/>
            </w14:solidFill>
          </w14:textFill>
        </w:rPr>
      </w:pPr>
    </w:p>
    <w:p w14:paraId="777AFB02">
      <w:pPr>
        <w:spacing w:line="360" w:lineRule="auto"/>
        <w:jc w:val="left"/>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2月3日</w:t>
      </w:r>
    </w:p>
    <w:p w14:paraId="4CD93B22">
      <w:pPr>
        <w:spacing w:line="360" w:lineRule="auto"/>
        <w:jc w:val="left"/>
        <w:rPr>
          <w:rFonts w:ascii="仿宋" w:hAnsi="仿宋" w:eastAsia="仿宋" w:cs="仿宋"/>
          <w:bCs/>
          <w:color w:val="000000"/>
          <w:sz w:val="28"/>
          <w:szCs w:val="28"/>
        </w:rPr>
      </w:pPr>
      <w:r>
        <w:rPr>
          <w:rFonts w:hint="eastAsia" w:ascii="仿宋" w:hAnsi="仿宋" w:eastAsia="仿宋" w:cs="仿宋"/>
          <w:bCs/>
          <w:color w:val="000000"/>
          <w:sz w:val="28"/>
          <w:szCs w:val="28"/>
        </w:rPr>
        <w:t>上午：乘坐MU541航班  PVG BKK上海-泰国 08：35（上海浦东机场T1起飞）-12:20 （素万那普机场降落）；</w:t>
      </w:r>
    </w:p>
    <w:p w14:paraId="635C0743">
      <w:pPr>
        <w:spacing w:line="360" w:lineRule="auto"/>
        <w:jc w:val="left"/>
        <w:rPr>
          <w:rFonts w:ascii="仿宋" w:hAnsi="仿宋" w:eastAsia="仿宋" w:cs="仿宋"/>
          <w:bCs/>
          <w:color w:val="000000"/>
          <w:kern w:val="0"/>
          <w:sz w:val="28"/>
          <w:szCs w:val="28"/>
        </w:rPr>
      </w:pPr>
      <w:r>
        <w:rPr>
          <w:rFonts w:hint="eastAsia" w:ascii="仿宋" w:hAnsi="仿宋" w:eastAsia="仿宋" w:cs="仿宋"/>
          <w:bCs/>
          <w:color w:val="000000"/>
          <w:sz w:val="28"/>
          <w:szCs w:val="28"/>
        </w:rPr>
        <w:t>下午：访问泰国国立法政（Thammasat）大学，调研其在智能康复医学科研进展，商讨双方人才培养合作。</w:t>
      </w:r>
    </w:p>
    <w:p w14:paraId="776C158F">
      <w:pPr>
        <w:spacing w:line="360" w:lineRule="auto"/>
        <w:rPr>
          <w:rFonts w:ascii="仿宋" w:hAnsi="仿宋" w:eastAsia="仿宋" w:cs="仿宋"/>
          <w:bCs/>
          <w:color w:val="000000"/>
          <w:kern w:val="0"/>
          <w:sz w:val="28"/>
          <w:szCs w:val="28"/>
        </w:rPr>
      </w:pPr>
    </w:p>
    <w:p w14:paraId="399A81DD">
      <w:pPr>
        <w:spacing w:line="36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2月4日</w:t>
      </w:r>
    </w:p>
    <w:p w14:paraId="01241B43">
      <w:pPr>
        <w:spacing w:line="360" w:lineRule="auto"/>
        <w:rPr>
          <w:rFonts w:ascii="仿宋" w:hAnsi="仿宋" w:eastAsia="仿宋" w:cs="仿宋"/>
          <w:bCs/>
          <w:color w:val="000000"/>
          <w:sz w:val="28"/>
          <w:szCs w:val="28"/>
        </w:rPr>
      </w:pPr>
      <w:r>
        <w:rPr>
          <w:rFonts w:hint="eastAsia" w:ascii="仿宋" w:hAnsi="仿宋" w:eastAsia="仿宋" w:cs="仿宋"/>
          <w:bCs/>
          <w:color w:val="000000"/>
          <w:sz w:val="28"/>
          <w:szCs w:val="28"/>
        </w:rPr>
        <w:t>上午：与泰国国家科技发展署相关人员会晤，参观其医疗器械及康复技术相关实验室；</w:t>
      </w:r>
    </w:p>
    <w:p w14:paraId="785B195A">
      <w:pPr>
        <w:spacing w:line="360" w:lineRule="auto"/>
        <w:rPr>
          <w:rFonts w:ascii="仿宋" w:hAnsi="仿宋" w:eastAsia="仿宋" w:cs="仿宋"/>
          <w:bCs/>
          <w:color w:val="000000"/>
          <w:kern w:val="0"/>
          <w:sz w:val="28"/>
          <w:szCs w:val="28"/>
        </w:rPr>
      </w:pPr>
      <w:r>
        <w:rPr>
          <w:rFonts w:hint="eastAsia" w:ascii="仿宋" w:hAnsi="仿宋" w:eastAsia="仿宋" w:cs="仿宋"/>
          <w:bCs/>
          <w:color w:val="000000"/>
          <w:sz w:val="28"/>
          <w:szCs w:val="28"/>
        </w:rPr>
        <w:t>下午：</w:t>
      </w:r>
      <w:r>
        <w:rPr>
          <w:rFonts w:hint="eastAsia" w:ascii="仿宋" w:hAnsi="仿宋" w:eastAsia="仿宋" w:cs="仿宋"/>
          <w:bCs/>
          <w:sz w:val="28"/>
          <w:szCs w:val="28"/>
        </w:rPr>
        <w:t>与泰国国家科技发展署署长会谈，商讨国际联合实验室建设。</w:t>
      </w:r>
    </w:p>
    <w:p w14:paraId="158AD8B7">
      <w:pPr>
        <w:spacing w:line="360" w:lineRule="auto"/>
        <w:rPr>
          <w:rFonts w:ascii="仿宋" w:hAnsi="仿宋" w:eastAsia="仿宋" w:cs="仿宋"/>
          <w:bCs/>
          <w:color w:val="000000"/>
          <w:kern w:val="0"/>
          <w:sz w:val="28"/>
          <w:szCs w:val="28"/>
        </w:rPr>
      </w:pPr>
    </w:p>
    <w:p w14:paraId="4D5EA433">
      <w:pPr>
        <w:spacing w:line="360" w:lineRule="auto"/>
        <w:rPr>
          <w:rFonts w:ascii="仿宋" w:hAnsi="仿宋" w:eastAsia="仿宋" w:cs="仿宋"/>
          <w:bCs/>
          <w:color w:val="000000"/>
          <w:kern w:val="0"/>
          <w:sz w:val="28"/>
          <w:szCs w:val="28"/>
        </w:rPr>
      </w:pPr>
      <w:r>
        <w:rPr>
          <w:rFonts w:hint="eastAsia" w:ascii="仿宋" w:hAnsi="仿宋" w:eastAsia="仿宋" w:cs="仿宋"/>
          <w:bCs/>
          <w:color w:val="000000"/>
          <w:kern w:val="0"/>
          <w:sz w:val="28"/>
          <w:szCs w:val="28"/>
        </w:rPr>
        <w:t>2月5日</w:t>
      </w:r>
    </w:p>
    <w:p w14:paraId="18073A07">
      <w:pPr>
        <w:spacing w:line="360" w:lineRule="auto"/>
        <w:rPr>
          <w:rFonts w:ascii="仿宋" w:hAnsi="仿宋" w:eastAsia="仿宋" w:cs="仿宋"/>
          <w:bCs/>
          <w:color w:val="000000"/>
          <w:sz w:val="28"/>
          <w:szCs w:val="28"/>
        </w:rPr>
      </w:pPr>
      <w:r>
        <w:rPr>
          <w:rFonts w:hint="eastAsia" w:ascii="仿宋" w:hAnsi="仿宋" w:eastAsia="仿宋" w:cs="仿宋"/>
          <w:bCs/>
          <w:color w:val="000000"/>
          <w:sz w:val="28"/>
          <w:szCs w:val="28"/>
        </w:rPr>
        <w:t>上午：与泰国国家科技发展署相关研究中心负责人及相关部门人员商谈合作研究方向及实验室建设方案详细洽谈；</w:t>
      </w:r>
    </w:p>
    <w:p w14:paraId="3E91B8EC">
      <w:pPr>
        <w:spacing w:line="360" w:lineRule="auto"/>
        <w:rPr>
          <w:rFonts w:ascii="仿宋" w:hAnsi="仿宋" w:eastAsia="仿宋" w:cs="仿宋"/>
          <w:bCs/>
          <w:color w:val="000000"/>
          <w:sz w:val="28"/>
          <w:szCs w:val="28"/>
        </w:rPr>
      </w:pPr>
      <w:r>
        <w:rPr>
          <w:rFonts w:hint="eastAsia" w:ascii="仿宋" w:hAnsi="仿宋" w:eastAsia="仿宋" w:cs="仿宋"/>
          <w:bCs/>
          <w:color w:val="000000"/>
          <w:sz w:val="28"/>
          <w:szCs w:val="28"/>
        </w:rPr>
        <w:t>下午：</w:t>
      </w:r>
      <w:r>
        <w:rPr>
          <w:rFonts w:hint="eastAsia" w:ascii="仿宋" w:hAnsi="仿宋" w:eastAsia="仿宋" w:cs="仿宋"/>
          <w:bCs/>
          <w:sz w:val="28"/>
          <w:szCs w:val="28"/>
        </w:rPr>
        <w:t>访问泰国玛希隆(Mahidol)大学，与校方进行校际沟通，商讨双方科研合作与人才培养战略。</w:t>
      </w:r>
    </w:p>
    <w:p w14:paraId="1E10E435">
      <w:pPr>
        <w:spacing w:line="360" w:lineRule="auto"/>
        <w:jc w:val="left"/>
        <w:rPr>
          <w:rFonts w:ascii="仿宋" w:hAnsi="仿宋" w:eastAsia="仿宋" w:cs="仿宋"/>
          <w:bCs/>
          <w:color w:val="000000"/>
          <w:sz w:val="28"/>
          <w:szCs w:val="28"/>
        </w:rPr>
      </w:pPr>
    </w:p>
    <w:p w14:paraId="6429B2FB">
      <w:pPr>
        <w:spacing w:line="360" w:lineRule="auto"/>
        <w:jc w:val="left"/>
        <w:rPr>
          <w:rFonts w:ascii="仿宋" w:hAnsi="仿宋" w:eastAsia="仿宋" w:cs="仿宋"/>
          <w:bCs/>
          <w:color w:val="000000"/>
          <w:sz w:val="28"/>
          <w:szCs w:val="28"/>
        </w:rPr>
      </w:pPr>
      <w:r>
        <w:rPr>
          <w:rFonts w:hint="eastAsia" w:ascii="仿宋" w:hAnsi="仿宋" w:eastAsia="仿宋" w:cs="仿宋"/>
          <w:bCs/>
          <w:color w:val="000000"/>
          <w:sz w:val="28"/>
          <w:szCs w:val="28"/>
        </w:rPr>
        <w:t>2月6日</w:t>
      </w:r>
    </w:p>
    <w:p w14:paraId="22705117">
      <w:pPr>
        <w:spacing w:line="360" w:lineRule="auto"/>
        <w:jc w:val="left"/>
        <w:rPr>
          <w:rFonts w:ascii="仿宋" w:hAnsi="仿宋" w:eastAsia="仿宋" w:cs="仿宋"/>
          <w:bCs/>
          <w:color w:val="000000"/>
          <w:sz w:val="28"/>
          <w:szCs w:val="28"/>
        </w:rPr>
      </w:pPr>
      <w:r>
        <w:rPr>
          <w:rFonts w:hint="eastAsia" w:ascii="仿宋" w:hAnsi="仿宋" w:eastAsia="仿宋" w:cs="仿宋"/>
          <w:bCs/>
          <w:color w:val="000000"/>
          <w:sz w:val="28"/>
          <w:szCs w:val="28"/>
        </w:rPr>
        <w:t>上午：在NSTDA引荐下，参观泰国帕亚泰2医院，调研泰国康复医院建设与发展现状，推进后续在康复技术领域合作；</w:t>
      </w:r>
    </w:p>
    <w:p w14:paraId="32B5000C">
      <w:pPr>
        <w:spacing w:line="360" w:lineRule="auto"/>
        <w:jc w:val="left"/>
        <w:rPr>
          <w:rFonts w:ascii="仿宋" w:hAnsi="仿宋" w:eastAsia="仿宋" w:cs="仿宋"/>
          <w:bCs/>
          <w:color w:val="000000"/>
          <w:sz w:val="28"/>
          <w:szCs w:val="28"/>
        </w:rPr>
      </w:pPr>
      <w:r>
        <w:rPr>
          <w:rFonts w:hint="eastAsia" w:ascii="仿宋" w:hAnsi="仿宋" w:eastAsia="仿宋" w:cs="仿宋"/>
          <w:bCs/>
          <w:color w:val="000000"/>
          <w:sz w:val="28"/>
          <w:szCs w:val="28"/>
        </w:rPr>
        <w:t>下午：乘坐MU8644（实际承运FM834） 航班 BKK PVG泰国-上海 16:50（素万那普机场起飞）-22:10(上海浦东机场T1降落)，抵达上海。</w:t>
      </w:r>
    </w:p>
    <w:p w14:paraId="54BC4F74">
      <w:pPr>
        <w:spacing w:line="360" w:lineRule="auto"/>
        <w:rPr>
          <w:rFonts w:ascii="仿宋" w:hAnsi="仿宋" w:eastAsia="仿宋" w:cs="仿宋"/>
          <w:color w:val="000000" w:themeColor="text1"/>
          <w:sz w:val="36"/>
          <w:szCs w:val="4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xY2Y2YTIxZmY0Njg0Y2YyNmYzMWE3OTI5NGRmOWQifQ=="/>
  </w:docVars>
  <w:rsids>
    <w:rsidRoot w:val="769432D2"/>
    <w:rsid w:val="002A29B8"/>
    <w:rsid w:val="008D6C52"/>
    <w:rsid w:val="00993A12"/>
    <w:rsid w:val="00B2202E"/>
    <w:rsid w:val="00EF451D"/>
    <w:rsid w:val="03FF60FC"/>
    <w:rsid w:val="061F5915"/>
    <w:rsid w:val="0FC756C3"/>
    <w:rsid w:val="2DD218DC"/>
    <w:rsid w:val="394F43EE"/>
    <w:rsid w:val="443D58AA"/>
    <w:rsid w:val="469C528B"/>
    <w:rsid w:val="47A51ED7"/>
    <w:rsid w:val="47A82B2D"/>
    <w:rsid w:val="49690EEF"/>
    <w:rsid w:val="4F346508"/>
    <w:rsid w:val="50DF2817"/>
    <w:rsid w:val="57BE6CB6"/>
    <w:rsid w:val="5D6B74D4"/>
    <w:rsid w:val="66992128"/>
    <w:rsid w:val="6A2353BE"/>
    <w:rsid w:val="71A32941"/>
    <w:rsid w:val="769432D2"/>
    <w:rsid w:val="7B810A18"/>
    <w:rsid w:val="7B95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366</Words>
  <Characters>426</Characters>
  <Lines>3</Lines>
  <Paragraphs>1</Paragraphs>
  <TotalTime>1</TotalTime>
  <ScaleCrop>false</ScaleCrop>
  <LinksUpToDate>false</LinksUpToDate>
  <CharactersWithSpaces>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2025-01-08T07:00:00Z</dcterms:created>
  <dc:creator>张瀚心</dc:creator>
  <cp:lastModifiedBy>WPS_1725001300</cp:lastModifiedBy>
  <dcterms:modified xsi:type="dcterms:W3CDTF">2025-01-08T07:07:36Z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2512AC44FE5E4001A7EE989CC4278DA8_13</vt:lpwstr>
  </property>
  <property fmtid="{D5CDD505-2E9C-101B-9397-08002B2CF9AE}" pid="4" name="KSOTemplateDocerSaveRecord">
    <vt:lpwstr>eyJoZGlkIjoiZGYxY2Y2YTIxZmY0Njg0Y2YyNmYzMWE3OTI5NGRmOWQiLCJ1c2VySWQiOiIxNjI3MTAyMDk1In0=</vt:lpwstr>
  </property>
</Properties>
</file>